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961" w14:textId="77777777" w:rsidR="007D73C7" w:rsidRDefault="007D73C7" w:rsidP="007D73C7">
      <w:pPr>
        <w:rPr>
          <w:rFonts w:ascii="Arial" w:hAnsi="Arial" w:cs="Arial"/>
          <w:noProof/>
          <w:sz w:val="26"/>
          <w:szCs w:val="26"/>
          <w:lang w:eastAsia="en-GB"/>
        </w:rPr>
      </w:pPr>
      <w:bookmarkStart w:id="0" w:name="_Hlk24805110"/>
      <w:r w:rsidRPr="004A6565">
        <w:rPr>
          <w:rFonts w:ascii="Arial" w:hAnsi="Arial" w:cs="Arial"/>
          <w:b/>
          <w:noProof/>
          <w:sz w:val="34"/>
          <w:szCs w:val="34"/>
          <w:lang w:eastAsia="en-GB"/>
        </w:rPr>
        <w:drawing>
          <wp:anchor distT="0" distB="0" distL="114300" distR="114300" simplePos="0" relativeHeight="251659264" behindDoc="1" locked="0" layoutInCell="1" allowOverlap="1" wp14:anchorId="782A89F6" wp14:editId="12FBA472">
            <wp:simplePos x="0" y="0"/>
            <wp:positionH relativeFrom="column">
              <wp:posOffset>-609600</wp:posOffset>
            </wp:positionH>
            <wp:positionV relativeFrom="paragraph">
              <wp:posOffset>-466725</wp:posOffset>
            </wp:positionV>
            <wp:extent cx="7829550" cy="2228850"/>
            <wp:effectExtent l="19050" t="0" r="0" b="0"/>
            <wp:wrapNone/>
            <wp:docPr id="1" name="Picture 0" descr="2011 03 18_Tetsworth_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03 18_Tetsworth_0231.jpg"/>
                    <pic:cNvPicPr/>
                  </pic:nvPicPr>
                  <pic:blipFill>
                    <a:blip r:embed="rId8" cstate="print">
                      <a:duotone>
                        <a:schemeClr val="bg2">
                          <a:shade val="45000"/>
                          <a:satMod val="135000"/>
                        </a:schemeClr>
                        <a:prstClr val="white"/>
                      </a:duotone>
                    </a:blip>
                    <a:srcRect t="35216" b="21921"/>
                    <a:stretch>
                      <a:fillRect/>
                    </a:stretch>
                  </pic:blipFill>
                  <pic:spPr>
                    <a:xfrm>
                      <a:off x="0" y="0"/>
                      <a:ext cx="7829550" cy="2228850"/>
                    </a:xfrm>
                    <a:prstGeom prst="rect">
                      <a:avLst/>
                    </a:prstGeom>
                  </pic:spPr>
                </pic:pic>
              </a:graphicData>
            </a:graphic>
          </wp:anchor>
        </w:drawing>
      </w:r>
      <w:r w:rsidRPr="004A6565">
        <w:rPr>
          <w:rFonts w:ascii="Arial" w:hAnsi="Arial" w:cs="Arial"/>
          <w:b/>
          <w:noProof/>
          <w:sz w:val="34"/>
          <w:szCs w:val="34"/>
          <w:lang w:eastAsia="en-GB"/>
        </w:rPr>
        <w:t>Tetsworth Parish Council</w:t>
      </w:r>
      <w:r>
        <w:rPr>
          <w:rFonts w:ascii="Arial" w:hAnsi="Arial" w:cs="Arial"/>
          <w:noProof/>
          <w:sz w:val="32"/>
          <w:szCs w:val="32"/>
          <w:lang w:eastAsia="en-GB"/>
        </w:rPr>
        <w:br/>
      </w:r>
      <w:r w:rsidRPr="004A6565">
        <w:rPr>
          <w:rFonts w:ascii="Arial" w:hAnsi="Arial" w:cs="Arial"/>
          <w:noProof/>
          <w:sz w:val="26"/>
          <w:szCs w:val="26"/>
          <w:lang w:eastAsia="en-GB"/>
        </w:rPr>
        <w:t>Clerk</w:t>
      </w:r>
      <w:r>
        <w:rPr>
          <w:rFonts w:ascii="Arial" w:hAnsi="Arial" w:cs="Arial"/>
          <w:noProof/>
          <w:sz w:val="26"/>
          <w:szCs w:val="26"/>
          <w:lang w:eastAsia="en-GB"/>
        </w:rPr>
        <w:t xml:space="preserve"> and RFO</w:t>
      </w:r>
      <w:r w:rsidRPr="004A6565">
        <w:rPr>
          <w:rFonts w:ascii="Arial" w:hAnsi="Arial" w:cs="Arial"/>
          <w:noProof/>
          <w:sz w:val="26"/>
          <w:szCs w:val="26"/>
          <w:lang w:eastAsia="en-GB"/>
        </w:rPr>
        <w:t xml:space="preserve">:  </w:t>
      </w:r>
      <w:r>
        <w:rPr>
          <w:rFonts w:ascii="Arial" w:hAnsi="Arial" w:cs="Arial"/>
          <w:noProof/>
          <w:sz w:val="26"/>
          <w:szCs w:val="26"/>
          <w:lang w:eastAsia="en-GB"/>
        </w:rPr>
        <w:t>Helen Croxford</w:t>
      </w:r>
    </w:p>
    <w:p w14:paraId="3DDD8EC1" w14:textId="77777777" w:rsidR="007D73C7" w:rsidRDefault="007D73C7" w:rsidP="007D73C7">
      <w:pPr>
        <w:rPr>
          <w:rFonts w:ascii="Arial" w:hAnsi="Arial" w:cs="Arial"/>
          <w:noProof/>
          <w:sz w:val="26"/>
          <w:szCs w:val="26"/>
          <w:lang w:eastAsia="en-GB"/>
        </w:rPr>
      </w:pPr>
      <w:r w:rsidRPr="004A6565">
        <w:rPr>
          <w:rFonts w:ascii="Arial" w:hAnsi="Arial" w:cs="Arial"/>
          <w:noProof/>
          <w:sz w:val="26"/>
          <w:szCs w:val="26"/>
          <w:lang w:eastAsia="en-GB"/>
        </w:rPr>
        <w:t xml:space="preserve">Tel:  </w:t>
      </w:r>
      <w:r>
        <w:rPr>
          <w:rFonts w:ascii="Arial" w:hAnsi="Arial" w:cs="Arial"/>
          <w:noProof/>
          <w:sz w:val="26"/>
          <w:szCs w:val="26"/>
          <w:lang w:eastAsia="en-GB"/>
        </w:rPr>
        <w:t>07501 306382</w:t>
      </w:r>
      <w:r w:rsidRPr="004A6565">
        <w:rPr>
          <w:rFonts w:ascii="Arial" w:hAnsi="Arial" w:cs="Arial"/>
          <w:noProof/>
          <w:sz w:val="26"/>
          <w:szCs w:val="26"/>
          <w:lang w:eastAsia="en-GB"/>
        </w:rPr>
        <w:br/>
        <w:t xml:space="preserve">Email:  </w:t>
      </w:r>
      <w:hyperlink r:id="rId9" w:history="1">
        <w:r w:rsidRPr="0011031D">
          <w:rPr>
            <w:rStyle w:val="Hyperlink"/>
            <w:rFonts w:ascii="Arial" w:hAnsi="Arial" w:cs="Arial"/>
            <w:noProof/>
            <w:sz w:val="26"/>
            <w:szCs w:val="26"/>
            <w:lang w:eastAsia="en-GB"/>
          </w:rPr>
          <w:t>clerk@tetsworthparishcouncil.co.uk</w:t>
        </w:r>
      </w:hyperlink>
    </w:p>
    <w:p w14:paraId="77BA44A6" w14:textId="77777777" w:rsidR="007D73C7" w:rsidRDefault="007D73C7" w:rsidP="007D73C7">
      <w:pPr>
        <w:rPr>
          <w:rFonts w:ascii="Arial" w:hAnsi="Arial" w:cs="Arial"/>
          <w:noProof/>
          <w:sz w:val="26"/>
          <w:szCs w:val="26"/>
          <w:lang w:eastAsia="en-GB"/>
        </w:rPr>
      </w:pPr>
    </w:p>
    <w:p w14:paraId="3FE87988" w14:textId="77777777" w:rsidR="007D73C7" w:rsidRDefault="007D73C7" w:rsidP="007D73C7">
      <w:pPr>
        <w:rPr>
          <w:rFonts w:ascii="Arial" w:hAnsi="Arial" w:cs="Arial"/>
          <w:noProof/>
          <w:sz w:val="26"/>
          <w:szCs w:val="26"/>
          <w:lang w:eastAsia="en-GB"/>
        </w:rPr>
      </w:pPr>
    </w:p>
    <w:p w14:paraId="548B3F88" w14:textId="77777777" w:rsidR="007D73C7" w:rsidRDefault="007D73C7" w:rsidP="007D73C7">
      <w:pPr>
        <w:rPr>
          <w:rFonts w:ascii="Arial" w:hAnsi="Arial" w:cs="Arial"/>
          <w:noProof/>
          <w:sz w:val="26"/>
          <w:szCs w:val="26"/>
          <w:lang w:eastAsia="en-GB"/>
        </w:rPr>
      </w:pPr>
    </w:p>
    <w:p w14:paraId="7D11182C" w14:textId="77777777" w:rsidR="007D73C7" w:rsidRDefault="007D73C7" w:rsidP="007D73C7">
      <w:pPr>
        <w:ind w:right="14" w:hanging="10"/>
        <w:jc w:val="center"/>
        <w:rPr>
          <w:rFonts w:eastAsia="Times New Roman" w:cstheme="minorHAnsi"/>
          <w:sz w:val="28"/>
          <w:szCs w:val="28"/>
        </w:rPr>
      </w:pPr>
    </w:p>
    <w:p w14:paraId="13D95309" w14:textId="77777777" w:rsidR="007D73C7" w:rsidRDefault="007D73C7" w:rsidP="007D73C7">
      <w:pPr>
        <w:ind w:right="14" w:hanging="10"/>
        <w:jc w:val="center"/>
        <w:rPr>
          <w:rFonts w:eastAsia="Times New Roman" w:cstheme="minorHAnsi"/>
          <w:sz w:val="28"/>
          <w:szCs w:val="28"/>
        </w:rPr>
      </w:pPr>
    </w:p>
    <w:p w14:paraId="13534E46" w14:textId="33582087" w:rsidR="007D73C7" w:rsidRPr="00E00DC4"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Minutes of the</w:t>
      </w:r>
      <w:r>
        <w:rPr>
          <w:rFonts w:ascii="Calibri" w:eastAsia="Arial Unicode MS" w:hAnsi="Calibri"/>
          <w:b/>
          <w:sz w:val="28"/>
          <w:szCs w:val="28"/>
          <w:u w:color="000000"/>
        </w:rPr>
        <w:t xml:space="preserve"> Virtual</w:t>
      </w:r>
      <w:r w:rsidRPr="00E00DC4">
        <w:rPr>
          <w:rFonts w:ascii="Calibri" w:eastAsia="Arial Unicode MS" w:hAnsi="Calibri"/>
          <w:b/>
          <w:sz w:val="28"/>
          <w:szCs w:val="28"/>
          <w:u w:color="000000"/>
        </w:rPr>
        <w:t xml:space="preserve"> </w:t>
      </w:r>
      <w:r w:rsidR="00C33423">
        <w:rPr>
          <w:rFonts w:ascii="Calibri" w:eastAsia="Arial Unicode MS" w:hAnsi="Calibri"/>
          <w:b/>
          <w:sz w:val="28"/>
          <w:szCs w:val="28"/>
          <w:u w:color="000000"/>
        </w:rPr>
        <w:t xml:space="preserve">Annual </w:t>
      </w:r>
      <w:r w:rsidRPr="00E00DC4">
        <w:rPr>
          <w:rFonts w:ascii="Calibri" w:eastAsia="Arial Unicode MS" w:hAnsi="Calibri"/>
          <w:b/>
          <w:sz w:val="28"/>
          <w:szCs w:val="28"/>
          <w:u w:color="000000"/>
        </w:rPr>
        <w:t xml:space="preserve">Meeting of </w:t>
      </w:r>
      <w:r w:rsidRPr="00E00DC4">
        <w:rPr>
          <w:rFonts w:ascii="Calibri" w:eastAsiaTheme="minorEastAsia" w:hAnsi="Calibri"/>
          <w:b/>
          <w:color w:val="000000" w:themeColor="text1"/>
          <w:spacing w:val="15"/>
          <w:sz w:val="28"/>
          <w:szCs w:val="28"/>
        </w:rPr>
        <w:t>Tetsworth Parish Council</w:t>
      </w:r>
    </w:p>
    <w:p w14:paraId="7DEE8A46" w14:textId="52E5F1A1"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 xml:space="preserve">Held at 7.30pm on Monday </w:t>
      </w:r>
      <w:r>
        <w:rPr>
          <w:rFonts w:ascii="Calibri" w:eastAsia="Arial Unicode MS" w:hAnsi="Calibri"/>
          <w:b/>
          <w:sz w:val="28"/>
          <w:szCs w:val="28"/>
          <w:u w:color="000000"/>
        </w:rPr>
        <w:t>5</w:t>
      </w:r>
      <w:r w:rsidRPr="0024554E">
        <w:rPr>
          <w:rFonts w:ascii="Calibri" w:eastAsia="Arial Unicode MS" w:hAnsi="Calibri"/>
          <w:b/>
          <w:sz w:val="28"/>
          <w:szCs w:val="28"/>
          <w:u w:color="000000"/>
          <w:vertAlign w:val="superscript"/>
        </w:rPr>
        <w:t>th</w:t>
      </w:r>
      <w:r>
        <w:rPr>
          <w:rFonts w:ascii="Calibri" w:eastAsia="Arial Unicode MS" w:hAnsi="Calibri"/>
          <w:b/>
          <w:sz w:val="28"/>
          <w:szCs w:val="28"/>
          <w:u w:color="000000"/>
        </w:rPr>
        <w:t xml:space="preserve"> May</w:t>
      </w:r>
      <w:r w:rsidRPr="00E00DC4">
        <w:rPr>
          <w:rFonts w:ascii="Calibri" w:eastAsia="Arial Unicode MS" w:hAnsi="Calibri"/>
          <w:b/>
          <w:sz w:val="28"/>
          <w:szCs w:val="28"/>
          <w:u w:color="000000"/>
        </w:rPr>
        <w:t xml:space="preserve"> 20</w:t>
      </w:r>
      <w:r>
        <w:rPr>
          <w:rFonts w:ascii="Calibri" w:eastAsia="Arial Unicode MS" w:hAnsi="Calibri"/>
          <w:b/>
          <w:sz w:val="28"/>
          <w:szCs w:val="28"/>
          <w:u w:color="000000"/>
        </w:rPr>
        <w:t>21</w:t>
      </w:r>
    </w:p>
    <w:p w14:paraId="433B9E22" w14:textId="77777777"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p>
    <w:p w14:paraId="612E5E2F" w14:textId="77777777" w:rsidR="007D73C7" w:rsidRPr="00636D7E" w:rsidRDefault="007D73C7" w:rsidP="007D73C7">
      <w:pPr>
        <w:widowControl w:val="0"/>
        <w:spacing w:line="259" w:lineRule="auto"/>
        <w:ind w:left="3600" w:firstLine="720"/>
        <w:outlineLvl w:val="0"/>
        <w:rPr>
          <w:rFonts w:ascii="Calibri" w:eastAsia="Arial Unicode MS" w:hAnsi="Calibri"/>
          <w:b/>
          <w:sz w:val="24"/>
          <w:szCs w:val="24"/>
          <w:u w:color="000000"/>
        </w:rPr>
      </w:pPr>
      <w:r w:rsidRPr="00636D7E">
        <w:rPr>
          <w:rFonts w:ascii="Calibri" w:eastAsia="Arial Unicode MS" w:hAnsi="Calibri"/>
          <w:b/>
          <w:sz w:val="24"/>
          <w:szCs w:val="24"/>
          <w:u w:color="000000"/>
        </w:rPr>
        <w:t>Present:</w:t>
      </w:r>
    </w:p>
    <w:p w14:paraId="4AE01720" w14:textId="77777777" w:rsidR="007D73C7" w:rsidRDefault="007D73C7" w:rsidP="007D73C7">
      <w:pPr>
        <w:widowControl w:val="0"/>
        <w:spacing w:line="259" w:lineRule="auto"/>
        <w:ind w:left="2880" w:firstLine="720"/>
        <w:outlineLvl w:val="0"/>
        <w:rPr>
          <w:rFonts w:ascii="Calibri" w:eastAsia="Arial Unicode MS" w:hAnsi="Calibri"/>
          <w:sz w:val="24"/>
          <w:szCs w:val="24"/>
          <w:u w:color="000000"/>
        </w:rPr>
      </w:pPr>
      <w:r>
        <w:rPr>
          <w:rFonts w:ascii="Calibri" w:eastAsia="Arial Unicode MS" w:hAnsi="Calibri"/>
          <w:sz w:val="24"/>
          <w:szCs w:val="24"/>
          <w:u w:color="000000"/>
        </w:rPr>
        <w:t>Chair Cllr. Paul Carr (PC)</w:t>
      </w:r>
    </w:p>
    <w:p w14:paraId="11E40F9A" w14:textId="77777777" w:rsidR="007D73C7" w:rsidRDefault="007D73C7" w:rsidP="007D73C7">
      <w:pPr>
        <w:widowControl w:val="0"/>
        <w:spacing w:line="259" w:lineRule="auto"/>
        <w:ind w:left="2880" w:firstLine="720"/>
        <w:outlineLvl w:val="0"/>
        <w:rPr>
          <w:rFonts w:ascii="Calibri" w:eastAsia="Arial Unicode MS" w:hAnsi="Calibri"/>
          <w:sz w:val="24"/>
          <w:szCs w:val="24"/>
          <w:u w:color="000000"/>
        </w:rPr>
      </w:pPr>
      <w:r>
        <w:rPr>
          <w:rFonts w:ascii="Calibri" w:eastAsia="Arial Unicode MS" w:hAnsi="Calibri"/>
          <w:sz w:val="24"/>
          <w:szCs w:val="24"/>
          <w:u w:color="000000"/>
        </w:rPr>
        <w:t>Vice Chair. Seb Mossop (SM)</w:t>
      </w:r>
    </w:p>
    <w:p w14:paraId="75374CC7" w14:textId="1810D110" w:rsidR="007D73C7" w:rsidRDefault="007D73C7" w:rsidP="007D73C7">
      <w:pPr>
        <w:widowControl w:val="0"/>
        <w:spacing w:line="259" w:lineRule="auto"/>
        <w:ind w:left="2880" w:right="-1841" w:firstLine="720"/>
        <w:outlineLvl w:val="0"/>
        <w:rPr>
          <w:rFonts w:ascii="Calibri" w:eastAsia="Arial Unicode MS" w:hAnsi="Calibri"/>
          <w:sz w:val="24"/>
          <w:szCs w:val="24"/>
          <w:u w:color="000000"/>
        </w:rPr>
      </w:pPr>
      <w:r>
        <w:rPr>
          <w:rFonts w:ascii="Calibri" w:eastAsia="Arial Unicode MS" w:hAnsi="Calibri"/>
          <w:sz w:val="24"/>
          <w:szCs w:val="24"/>
          <w:u w:color="000000"/>
        </w:rPr>
        <w:t>Cllr. Susan Rufus (SR)</w:t>
      </w:r>
    </w:p>
    <w:p w14:paraId="58310085" w14:textId="39C16FB3" w:rsidR="007D73C7" w:rsidRDefault="007D73C7" w:rsidP="007D73C7">
      <w:pPr>
        <w:widowControl w:val="0"/>
        <w:spacing w:line="259" w:lineRule="auto"/>
        <w:ind w:left="2880" w:right="-1841" w:firstLine="720"/>
        <w:outlineLvl w:val="0"/>
        <w:rPr>
          <w:rFonts w:ascii="Calibri" w:eastAsia="Arial Unicode MS" w:hAnsi="Calibri"/>
          <w:sz w:val="24"/>
          <w:szCs w:val="24"/>
          <w:u w:color="000000"/>
        </w:rPr>
      </w:pPr>
      <w:r w:rsidRPr="00636D7E">
        <w:rPr>
          <w:rFonts w:ascii="Calibri" w:eastAsia="Arial Unicode MS" w:hAnsi="Calibri"/>
          <w:sz w:val="24"/>
          <w:szCs w:val="24"/>
          <w:u w:color="000000"/>
        </w:rPr>
        <w:t>Cllr</w:t>
      </w:r>
      <w:r>
        <w:rPr>
          <w:rFonts w:ascii="Calibri" w:eastAsia="Arial Unicode MS" w:hAnsi="Calibri"/>
          <w:sz w:val="24"/>
          <w:szCs w:val="24"/>
          <w:u w:color="000000"/>
        </w:rPr>
        <w:t>.</w:t>
      </w:r>
      <w:r w:rsidRPr="00636D7E">
        <w:rPr>
          <w:rFonts w:ascii="Calibri" w:eastAsia="Arial Unicode MS" w:hAnsi="Calibri"/>
          <w:sz w:val="24"/>
          <w:szCs w:val="24"/>
          <w:u w:color="000000"/>
        </w:rPr>
        <w:t xml:space="preserve"> Christopher Thompson (CT)</w:t>
      </w:r>
    </w:p>
    <w:p w14:paraId="604A7EF5" w14:textId="77777777" w:rsidR="007D73C7" w:rsidRDefault="007D73C7" w:rsidP="007D73C7">
      <w:pPr>
        <w:widowControl w:val="0"/>
        <w:spacing w:line="259" w:lineRule="auto"/>
        <w:ind w:left="2880" w:right="-1841" w:firstLine="720"/>
        <w:outlineLvl w:val="0"/>
        <w:rPr>
          <w:rFonts w:ascii="Calibri" w:eastAsia="Arial Unicode MS" w:hAnsi="Calibri"/>
          <w:sz w:val="24"/>
          <w:szCs w:val="24"/>
          <w:u w:color="000000"/>
        </w:rPr>
      </w:pPr>
      <w:r>
        <w:rPr>
          <w:rFonts w:ascii="Calibri" w:eastAsia="Arial Unicode MS" w:hAnsi="Calibri"/>
          <w:sz w:val="24"/>
          <w:szCs w:val="24"/>
          <w:u w:color="000000"/>
        </w:rPr>
        <w:t>Cllr. Sanjiv (Kim) Bhagat (SKB)</w:t>
      </w:r>
    </w:p>
    <w:p w14:paraId="24F56143" w14:textId="1610155B" w:rsidR="007D73C7" w:rsidRDefault="007D73C7" w:rsidP="007D73C7">
      <w:pPr>
        <w:widowControl w:val="0"/>
        <w:spacing w:line="259" w:lineRule="auto"/>
        <w:ind w:left="2880" w:right="-1841" w:firstLine="720"/>
        <w:outlineLvl w:val="0"/>
        <w:rPr>
          <w:rFonts w:ascii="Calibri" w:eastAsia="Arial Unicode MS" w:hAnsi="Calibri"/>
          <w:sz w:val="24"/>
          <w:szCs w:val="24"/>
          <w:u w:color="000000"/>
        </w:rPr>
      </w:pPr>
      <w:r>
        <w:rPr>
          <w:rFonts w:ascii="Calibri" w:eastAsia="Arial Unicode MS" w:hAnsi="Calibri"/>
          <w:sz w:val="24"/>
          <w:szCs w:val="24"/>
          <w:u w:color="000000"/>
        </w:rPr>
        <w:t>C. Cllr Jeanette Matelot (JM)</w:t>
      </w:r>
    </w:p>
    <w:p w14:paraId="02100374" w14:textId="3B611FE1" w:rsidR="007D73C7" w:rsidRDefault="007D73C7" w:rsidP="007D73C7">
      <w:pPr>
        <w:widowControl w:val="0"/>
        <w:spacing w:line="259" w:lineRule="auto"/>
        <w:ind w:left="2880" w:right="-1841" w:firstLine="720"/>
        <w:outlineLvl w:val="0"/>
        <w:rPr>
          <w:rFonts w:ascii="Calibri" w:eastAsia="Arial Unicode MS" w:hAnsi="Calibri"/>
          <w:sz w:val="24"/>
          <w:szCs w:val="24"/>
          <w:u w:color="000000"/>
        </w:rPr>
      </w:pPr>
      <w:r>
        <w:rPr>
          <w:rFonts w:ascii="Calibri" w:eastAsia="Arial Unicode MS" w:hAnsi="Calibri"/>
          <w:sz w:val="24"/>
          <w:szCs w:val="24"/>
          <w:u w:color="000000"/>
        </w:rPr>
        <w:t>D. Cllr Caroline Newton (CN)</w:t>
      </w:r>
    </w:p>
    <w:p w14:paraId="74A0FC29" w14:textId="77777777" w:rsidR="007D73C7" w:rsidRPr="00636D7E" w:rsidRDefault="007D73C7" w:rsidP="007D73C7">
      <w:pPr>
        <w:widowControl w:val="0"/>
        <w:spacing w:line="259" w:lineRule="auto"/>
        <w:ind w:left="2880" w:right="-1841" w:firstLine="720"/>
        <w:outlineLvl w:val="0"/>
        <w:rPr>
          <w:rFonts w:ascii="Calibri" w:eastAsia="Arial Unicode MS" w:hAnsi="Calibri"/>
          <w:sz w:val="24"/>
          <w:szCs w:val="24"/>
          <w:u w:color="000000"/>
        </w:rPr>
      </w:pPr>
    </w:p>
    <w:p w14:paraId="5EF6B345" w14:textId="77777777" w:rsidR="007D73C7" w:rsidRDefault="007D73C7" w:rsidP="007D73C7">
      <w:pPr>
        <w:widowControl w:val="0"/>
        <w:spacing w:after="160"/>
        <w:outlineLvl w:val="0"/>
        <w:rPr>
          <w:rFonts w:ascii="Calibri" w:eastAsia="Arial Unicode MS" w:hAnsi="Calibri"/>
          <w:b/>
          <w:bCs/>
          <w:sz w:val="24"/>
          <w:szCs w:val="24"/>
          <w:u w:color="000000"/>
        </w:rPr>
      </w:pPr>
      <w:r>
        <w:rPr>
          <w:rFonts w:ascii="Calibri" w:eastAsia="Arial Unicode MS" w:hAnsi="Calibri"/>
          <w:b/>
          <w:bCs/>
          <w:sz w:val="24"/>
          <w:szCs w:val="24"/>
          <w:u w:color="000000"/>
        </w:rPr>
        <w:t xml:space="preserve"> Officer: </w:t>
      </w:r>
      <w:r w:rsidRPr="00FA0435">
        <w:rPr>
          <w:rFonts w:ascii="Calibri" w:eastAsia="Arial Unicode MS" w:hAnsi="Calibri"/>
          <w:sz w:val="24"/>
          <w:szCs w:val="24"/>
          <w:u w:color="000000"/>
        </w:rPr>
        <w:t>Helen Croxford (HC)</w:t>
      </w:r>
    </w:p>
    <w:p w14:paraId="2B4B8FFF" w14:textId="220063EA" w:rsidR="007D73C7" w:rsidRDefault="007D73C7" w:rsidP="007D73C7">
      <w:pPr>
        <w:widowControl w:val="0"/>
        <w:spacing w:after="160"/>
        <w:outlineLvl w:val="0"/>
        <w:rPr>
          <w:rFonts w:ascii="Calibri" w:eastAsia="Arial Unicode MS" w:hAnsi="Calibri"/>
          <w:sz w:val="24"/>
          <w:szCs w:val="24"/>
          <w:u w:color="000000"/>
        </w:rPr>
      </w:pPr>
      <w:r>
        <w:rPr>
          <w:rFonts w:ascii="Calibri" w:eastAsia="Arial Unicode MS" w:hAnsi="Calibri"/>
          <w:b/>
          <w:bCs/>
          <w:sz w:val="24"/>
          <w:szCs w:val="24"/>
          <w:u w:color="000000"/>
        </w:rPr>
        <w:t xml:space="preserve"> </w:t>
      </w:r>
      <w:r w:rsidRPr="00F158DB">
        <w:rPr>
          <w:rFonts w:ascii="Calibri" w:eastAsia="Arial Unicode MS" w:hAnsi="Calibri"/>
          <w:b/>
          <w:bCs/>
          <w:sz w:val="24"/>
          <w:szCs w:val="24"/>
          <w:u w:color="000000"/>
        </w:rPr>
        <w:t>Members of the public:</w:t>
      </w:r>
      <w:r w:rsidRPr="00636D7E">
        <w:rPr>
          <w:rFonts w:ascii="Calibri" w:eastAsia="Arial Unicode MS" w:hAnsi="Calibri"/>
          <w:sz w:val="24"/>
          <w:szCs w:val="24"/>
          <w:u w:color="000000"/>
        </w:rPr>
        <w:t xml:space="preserve">  </w:t>
      </w:r>
      <w:r w:rsidR="005E62A4">
        <w:rPr>
          <w:rFonts w:ascii="Calibri" w:eastAsia="Arial Unicode MS" w:hAnsi="Calibri"/>
          <w:sz w:val="24"/>
          <w:szCs w:val="24"/>
          <w:u w:color="000000"/>
        </w:rPr>
        <w:t>2</w:t>
      </w:r>
    </w:p>
    <w:p w14:paraId="6E9A4EF7" w14:textId="3CE8808F" w:rsidR="007D73C7" w:rsidRDefault="007D73C7" w:rsidP="007D73C7">
      <w:pPr>
        <w:widowControl w:val="0"/>
        <w:spacing w:after="160"/>
        <w:outlineLvl w:val="0"/>
        <w:rPr>
          <w:rFonts w:ascii="Calibri" w:eastAsia="Arial Unicode MS" w:hAnsi="Calibri"/>
          <w:sz w:val="24"/>
          <w:szCs w:val="24"/>
          <w:u w:color="000000"/>
        </w:rPr>
      </w:pPr>
      <w:r w:rsidRPr="00F158DB">
        <w:rPr>
          <w:rFonts w:cstheme="minorHAnsi"/>
          <w:b/>
          <w:sz w:val="24"/>
          <w:szCs w:val="24"/>
        </w:rPr>
        <w:t>Apologies for Absence:</w:t>
      </w:r>
      <w:r>
        <w:rPr>
          <w:rFonts w:ascii="Calibri" w:eastAsia="Arial Unicode MS" w:hAnsi="Calibri"/>
          <w:sz w:val="24"/>
          <w:szCs w:val="24"/>
          <w:u w:color="000000"/>
        </w:rPr>
        <w:t xml:space="preserve"> </w:t>
      </w:r>
      <w:bookmarkStart w:id="1" w:name="_Hlk21784300"/>
      <w:r>
        <w:rPr>
          <w:rFonts w:ascii="Calibri" w:eastAsia="Arial Unicode MS" w:hAnsi="Calibri"/>
          <w:sz w:val="24"/>
          <w:szCs w:val="24"/>
          <w:u w:color="000000"/>
        </w:rPr>
        <w:t>Cllr. Karen Bennett (KB)</w:t>
      </w:r>
      <w:r w:rsidR="00762D7D">
        <w:rPr>
          <w:rFonts w:ascii="Calibri" w:eastAsia="Arial Unicode MS" w:hAnsi="Calibri"/>
          <w:sz w:val="24"/>
          <w:szCs w:val="24"/>
          <w:u w:color="000000"/>
        </w:rPr>
        <w:t>,</w:t>
      </w:r>
      <w:r w:rsidR="00404564">
        <w:rPr>
          <w:rFonts w:ascii="Calibri" w:eastAsia="Arial Unicode MS" w:hAnsi="Calibri"/>
          <w:sz w:val="24"/>
          <w:szCs w:val="24"/>
          <w:u w:color="000000"/>
        </w:rPr>
        <w:t xml:space="preserve"> w</w:t>
      </w:r>
      <w:r w:rsidR="00762D7D">
        <w:rPr>
          <w:rFonts w:ascii="Calibri" w:eastAsia="Arial Unicode MS" w:hAnsi="Calibri"/>
          <w:sz w:val="24"/>
          <w:szCs w:val="24"/>
          <w:u w:color="000000"/>
        </w:rPr>
        <w:t>ho</w:t>
      </w:r>
      <w:r w:rsidR="00404564">
        <w:rPr>
          <w:rFonts w:ascii="Calibri" w:eastAsia="Arial Unicode MS" w:hAnsi="Calibri"/>
          <w:sz w:val="24"/>
          <w:szCs w:val="24"/>
          <w:u w:color="000000"/>
        </w:rPr>
        <w:t xml:space="preserve"> </w:t>
      </w:r>
      <w:r w:rsidR="00762D7D">
        <w:rPr>
          <w:rFonts w:ascii="Calibri" w:eastAsia="Arial Unicode MS" w:hAnsi="Calibri"/>
          <w:sz w:val="24"/>
          <w:szCs w:val="24"/>
          <w:u w:color="000000"/>
        </w:rPr>
        <w:t>has</w:t>
      </w:r>
      <w:r w:rsidR="00404564">
        <w:rPr>
          <w:rFonts w:ascii="Calibri" w:eastAsia="Arial Unicode MS" w:hAnsi="Calibri"/>
          <w:sz w:val="24"/>
          <w:szCs w:val="24"/>
          <w:u w:color="000000"/>
        </w:rPr>
        <w:t xml:space="preserve"> </w:t>
      </w:r>
      <w:r w:rsidR="00762D7D">
        <w:rPr>
          <w:rFonts w:ascii="Calibri" w:eastAsia="Arial Unicode MS" w:hAnsi="Calibri"/>
          <w:sz w:val="24"/>
          <w:szCs w:val="24"/>
          <w:u w:color="000000"/>
        </w:rPr>
        <w:t>resigned</w:t>
      </w:r>
      <w:r w:rsidR="00404564">
        <w:rPr>
          <w:rFonts w:ascii="Calibri" w:eastAsia="Arial Unicode MS" w:hAnsi="Calibri"/>
          <w:sz w:val="24"/>
          <w:szCs w:val="24"/>
          <w:u w:color="000000"/>
        </w:rPr>
        <w:t xml:space="preserve"> </w:t>
      </w:r>
      <w:r w:rsidR="00762D7D">
        <w:rPr>
          <w:rFonts w:ascii="Calibri" w:eastAsia="Arial Unicode MS" w:hAnsi="Calibri"/>
          <w:sz w:val="24"/>
          <w:szCs w:val="24"/>
          <w:u w:color="000000"/>
        </w:rPr>
        <w:t>from</w:t>
      </w:r>
      <w:r w:rsidR="00404564">
        <w:rPr>
          <w:rFonts w:ascii="Calibri" w:eastAsia="Arial Unicode MS" w:hAnsi="Calibri"/>
          <w:sz w:val="24"/>
          <w:szCs w:val="24"/>
          <w:u w:color="000000"/>
        </w:rPr>
        <w:t xml:space="preserve"> </w:t>
      </w:r>
      <w:r w:rsidR="00762D7D">
        <w:rPr>
          <w:rFonts w:ascii="Calibri" w:eastAsia="Arial Unicode MS" w:hAnsi="Calibri"/>
          <w:sz w:val="24"/>
          <w:szCs w:val="24"/>
          <w:u w:color="000000"/>
        </w:rPr>
        <w:t>the</w:t>
      </w:r>
      <w:r w:rsidR="00404564">
        <w:rPr>
          <w:rFonts w:ascii="Calibri" w:eastAsia="Arial Unicode MS" w:hAnsi="Calibri"/>
          <w:sz w:val="24"/>
          <w:szCs w:val="24"/>
          <w:u w:color="000000"/>
        </w:rPr>
        <w:t xml:space="preserve"> </w:t>
      </w:r>
      <w:r w:rsidR="00762D7D">
        <w:rPr>
          <w:rFonts w:ascii="Calibri" w:eastAsia="Arial Unicode MS" w:hAnsi="Calibri"/>
          <w:sz w:val="24"/>
          <w:szCs w:val="24"/>
          <w:u w:color="000000"/>
        </w:rPr>
        <w:t>Council</w:t>
      </w:r>
      <w:r w:rsidR="00404564">
        <w:rPr>
          <w:rFonts w:ascii="Calibri" w:eastAsia="Arial Unicode MS" w:hAnsi="Calibri"/>
          <w:sz w:val="24"/>
          <w:szCs w:val="24"/>
          <w:u w:color="000000"/>
        </w:rPr>
        <w:t>.</w:t>
      </w:r>
    </w:p>
    <w:p w14:paraId="30213152" w14:textId="181E3C9E" w:rsidR="00C33423" w:rsidRPr="0024554E" w:rsidRDefault="00C33423" w:rsidP="00C33423">
      <w:pPr>
        <w:spacing w:line="360" w:lineRule="auto"/>
        <w:ind w:left="720"/>
        <w:rPr>
          <w:rFonts w:cstheme="minorHAnsi"/>
          <w:b/>
          <w:sz w:val="24"/>
          <w:szCs w:val="24"/>
          <w:u w:val="single"/>
        </w:rPr>
      </w:pPr>
      <w:r>
        <w:rPr>
          <w:rFonts w:cstheme="minorHAnsi"/>
          <w:b/>
          <w:sz w:val="24"/>
          <w:szCs w:val="24"/>
        </w:rPr>
        <w:t>2</w:t>
      </w:r>
      <w:r w:rsidR="00C446F2">
        <w:rPr>
          <w:rFonts w:cstheme="minorHAnsi"/>
          <w:b/>
          <w:sz w:val="24"/>
          <w:szCs w:val="24"/>
        </w:rPr>
        <w:t>82</w:t>
      </w:r>
      <w:r w:rsidRPr="0024554E">
        <w:rPr>
          <w:rFonts w:cstheme="minorHAnsi"/>
          <w:b/>
          <w:sz w:val="24"/>
          <w:szCs w:val="24"/>
        </w:rPr>
        <w:t xml:space="preserve">. </w:t>
      </w:r>
      <w:r>
        <w:rPr>
          <w:rFonts w:cstheme="minorHAnsi"/>
          <w:b/>
          <w:sz w:val="24"/>
          <w:szCs w:val="24"/>
        </w:rPr>
        <w:tab/>
      </w:r>
      <w:r w:rsidRPr="0024554E">
        <w:rPr>
          <w:rFonts w:cstheme="minorHAnsi"/>
          <w:b/>
          <w:sz w:val="24"/>
          <w:szCs w:val="24"/>
          <w:u w:val="single"/>
        </w:rPr>
        <w:t>To Receive Declarations of Interest</w:t>
      </w:r>
    </w:p>
    <w:p w14:paraId="046DEE02" w14:textId="77777777" w:rsidR="00C33423" w:rsidRDefault="00C33423" w:rsidP="00C33423">
      <w:pPr>
        <w:pStyle w:val="ListParagraph"/>
        <w:spacing w:line="360" w:lineRule="auto"/>
        <w:ind w:left="1146"/>
        <w:rPr>
          <w:rFonts w:asciiTheme="minorHAnsi" w:hAnsiTheme="minorHAnsi" w:cstheme="minorHAnsi"/>
          <w:b/>
          <w:iCs/>
          <w:sz w:val="24"/>
          <w:szCs w:val="24"/>
        </w:rPr>
      </w:pPr>
      <w:r>
        <w:rPr>
          <w:rFonts w:asciiTheme="minorHAnsi" w:hAnsiTheme="minorHAnsi" w:cstheme="minorHAnsi"/>
          <w:b/>
          <w:i/>
          <w:sz w:val="24"/>
          <w:szCs w:val="24"/>
        </w:rPr>
        <w:tab/>
      </w:r>
      <w:r w:rsidRPr="00F73CB9">
        <w:rPr>
          <w:rFonts w:asciiTheme="minorHAnsi" w:hAnsiTheme="minorHAnsi" w:cstheme="minorHAnsi"/>
          <w:b/>
          <w:iCs/>
          <w:sz w:val="24"/>
          <w:szCs w:val="24"/>
        </w:rPr>
        <w:t xml:space="preserve">Members are asked to declare any personal interest and the nature of that interest which </w:t>
      </w:r>
      <w:r w:rsidRPr="00F73CB9">
        <w:rPr>
          <w:rFonts w:asciiTheme="minorHAnsi" w:hAnsiTheme="minorHAnsi" w:cstheme="minorHAnsi"/>
          <w:b/>
          <w:iCs/>
          <w:sz w:val="24"/>
          <w:szCs w:val="24"/>
        </w:rPr>
        <w:tab/>
        <w:t xml:space="preserve">they may have in any of the items under consideration at this meeting </w:t>
      </w:r>
      <w:r>
        <w:rPr>
          <w:rFonts w:asciiTheme="minorHAnsi" w:hAnsiTheme="minorHAnsi" w:cstheme="minorHAnsi"/>
          <w:b/>
          <w:iCs/>
          <w:sz w:val="24"/>
          <w:szCs w:val="24"/>
        </w:rPr>
        <w:t>–</w:t>
      </w:r>
      <w:r w:rsidRPr="00F73CB9">
        <w:rPr>
          <w:rFonts w:asciiTheme="minorHAnsi" w:hAnsiTheme="minorHAnsi" w:cstheme="minorHAnsi"/>
          <w:b/>
          <w:iCs/>
          <w:sz w:val="24"/>
          <w:szCs w:val="24"/>
        </w:rPr>
        <w:t xml:space="preserve"> </w:t>
      </w:r>
      <w:r>
        <w:rPr>
          <w:rFonts w:asciiTheme="minorHAnsi" w:hAnsiTheme="minorHAnsi" w:cstheme="minorHAnsi"/>
          <w:b/>
          <w:iCs/>
          <w:sz w:val="24"/>
          <w:szCs w:val="24"/>
        </w:rPr>
        <w:t>NONE</w:t>
      </w:r>
    </w:p>
    <w:p w14:paraId="26E76BB2" w14:textId="40DDF7CD" w:rsidR="00C33423" w:rsidRDefault="00C33423" w:rsidP="00C446F2">
      <w:pPr>
        <w:pStyle w:val="ListParagraph"/>
        <w:numPr>
          <w:ilvl w:val="0"/>
          <w:numId w:val="1"/>
        </w:numPr>
        <w:spacing w:line="360" w:lineRule="auto"/>
        <w:rPr>
          <w:b/>
          <w:sz w:val="24"/>
          <w:szCs w:val="24"/>
          <w:u w:val="single"/>
        </w:rPr>
      </w:pPr>
      <w:r w:rsidRPr="00BB3B4C">
        <w:rPr>
          <w:b/>
          <w:sz w:val="24"/>
          <w:szCs w:val="24"/>
          <w:u w:val="single"/>
        </w:rPr>
        <w:t>To Elect a Chair for the municipal year 202</w:t>
      </w:r>
      <w:r>
        <w:rPr>
          <w:b/>
          <w:sz w:val="24"/>
          <w:szCs w:val="24"/>
          <w:u w:val="single"/>
        </w:rPr>
        <w:t>1</w:t>
      </w:r>
      <w:r w:rsidRPr="00BB3B4C">
        <w:rPr>
          <w:b/>
          <w:sz w:val="24"/>
          <w:szCs w:val="24"/>
          <w:u w:val="single"/>
        </w:rPr>
        <w:t>/202</w:t>
      </w:r>
      <w:r>
        <w:rPr>
          <w:b/>
          <w:sz w:val="24"/>
          <w:szCs w:val="24"/>
          <w:u w:val="single"/>
        </w:rPr>
        <w:t>2</w:t>
      </w:r>
    </w:p>
    <w:p w14:paraId="1E78587A" w14:textId="6E66C0DE" w:rsidR="00404564" w:rsidRPr="00404564" w:rsidRDefault="00404564" w:rsidP="00404564">
      <w:pPr>
        <w:pStyle w:val="ListParagraph"/>
        <w:spacing w:line="360" w:lineRule="auto"/>
        <w:ind w:left="1070"/>
        <w:rPr>
          <w:bCs/>
          <w:sz w:val="24"/>
          <w:szCs w:val="24"/>
        </w:rPr>
      </w:pPr>
      <w:r w:rsidRPr="00404564">
        <w:rPr>
          <w:b/>
          <w:sz w:val="24"/>
          <w:szCs w:val="24"/>
        </w:rPr>
        <w:tab/>
      </w:r>
      <w:r>
        <w:rPr>
          <w:bCs/>
          <w:sz w:val="24"/>
          <w:szCs w:val="24"/>
        </w:rPr>
        <w:t xml:space="preserve">PGC was nominated by SR. Seconded by SKB. </w:t>
      </w:r>
      <w:r w:rsidRPr="00404564">
        <w:rPr>
          <w:b/>
          <w:sz w:val="24"/>
          <w:szCs w:val="24"/>
        </w:rPr>
        <w:t>UNANIMOUSLY AGREED</w:t>
      </w:r>
    </w:p>
    <w:p w14:paraId="171B4849" w14:textId="445D17E6" w:rsidR="00C33423" w:rsidRDefault="00C33423" w:rsidP="00C33423">
      <w:pPr>
        <w:pStyle w:val="ListParagraph"/>
        <w:numPr>
          <w:ilvl w:val="0"/>
          <w:numId w:val="1"/>
        </w:numPr>
        <w:spacing w:line="360" w:lineRule="auto"/>
        <w:ind w:left="1080"/>
        <w:rPr>
          <w:b/>
          <w:sz w:val="24"/>
          <w:szCs w:val="24"/>
          <w:u w:val="single"/>
        </w:rPr>
      </w:pPr>
      <w:r w:rsidRPr="00BB3B4C">
        <w:rPr>
          <w:b/>
          <w:sz w:val="24"/>
          <w:szCs w:val="24"/>
          <w:u w:val="single"/>
        </w:rPr>
        <w:t>To Receive the Chair’s declaration of acceptance of office</w:t>
      </w:r>
      <w:r w:rsidR="00404564">
        <w:rPr>
          <w:b/>
          <w:sz w:val="24"/>
          <w:szCs w:val="24"/>
          <w:u w:val="single"/>
        </w:rPr>
        <w:t xml:space="preserve"> - </w:t>
      </w:r>
      <w:r w:rsidR="00404564" w:rsidRPr="00404564">
        <w:rPr>
          <w:b/>
          <w:sz w:val="24"/>
          <w:szCs w:val="24"/>
        </w:rPr>
        <w:t>RECEIVED</w:t>
      </w:r>
    </w:p>
    <w:p w14:paraId="0CB0C9FA" w14:textId="426ABB14" w:rsidR="00C33423" w:rsidRDefault="00C33423" w:rsidP="00C33423">
      <w:pPr>
        <w:pStyle w:val="ListParagraph"/>
        <w:numPr>
          <w:ilvl w:val="0"/>
          <w:numId w:val="1"/>
        </w:numPr>
        <w:spacing w:line="360" w:lineRule="auto"/>
        <w:ind w:left="1080"/>
        <w:rPr>
          <w:b/>
          <w:sz w:val="24"/>
          <w:szCs w:val="24"/>
          <w:u w:val="single"/>
        </w:rPr>
      </w:pPr>
      <w:r w:rsidRPr="00BB3B4C">
        <w:rPr>
          <w:b/>
          <w:sz w:val="24"/>
          <w:szCs w:val="24"/>
          <w:u w:val="single"/>
        </w:rPr>
        <w:t>To Elect a Vice-Chair</w:t>
      </w:r>
      <w:r w:rsidRPr="00DD045F">
        <w:rPr>
          <w:b/>
          <w:sz w:val="24"/>
          <w:szCs w:val="24"/>
          <w:u w:val="single"/>
        </w:rPr>
        <w:t xml:space="preserve"> </w:t>
      </w:r>
      <w:r w:rsidRPr="00BB3B4C">
        <w:rPr>
          <w:b/>
          <w:sz w:val="24"/>
          <w:szCs w:val="24"/>
          <w:u w:val="single"/>
        </w:rPr>
        <w:t>for the municipal year 202</w:t>
      </w:r>
      <w:r>
        <w:rPr>
          <w:b/>
          <w:sz w:val="24"/>
          <w:szCs w:val="24"/>
          <w:u w:val="single"/>
        </w:rPr>
        <w:t>1</w:t>
      </w:r>
      <w:r w:rsidRPr="00BB3B4C">
        <w:rPr>
          <w:b/>
          <w:sz w:val="24"/>
          <w:szCs w:val="24"/>
          <w:u w:val="single"/>
        </w:rPr>
        <w:t>/202</w:t>
      </w:r>
      <w:r>
        <w:rPr>
          <w:b/>
          <w:sz w:val="24"/>
          <w:szCs w:val="24"/>
          <w:u w:val="single"/>
        </w:rPr>
        <w:t>2</w:t>
      </w:r>
    </w:p>
    <w:p w14:paraId="1397D705" w14:textId="4C792994" w:rsidR="00404564" w:rsidRPr="00404564" w:rsidRDefault="00404564" w:rsidP="00404564">
      <w:pPr>
        <w:pStyle w:val="ListParagraph"/>
        <w:spacing w:line="360" w:lineRule="auto"/>
        <w:ind w:left="1080"/>
        <w:rPr>
          <w:bCs/>
          <w:sz w:val="24"/>
          <w:szCs w:val="24"/>
        </w:rPr>
      </w:pPr>
      <w:r>
        <w:rPr>
          <w:bCs/>
          <w:sz w:val="24"/>
          <w:szCs w:val="24"/>
        </w:rPr>
        <w:tab/>
        <w:t xml:space="preserve">SM was nominated by CT. Seconded by SR. </w:t>
      </w:r>
      <w:r w:rsidRPr="00404564">
        <w:rPr>
          <w:b/>
          <w:sz w:val="24"/>
          <w:szCs w:val="24"/>
        </w:rPr>
        <w:t>UNANIMOUSLY AGREED</w:t>
      </w:r>
    </w:p>
    <w:p w14:paraId="75412ACC" w14:textId="765F37BA" w:rsidR="00C33423" w:rsidRDefault="00C33423" w:rsidP="00C33423">
      <w:pPr>
        <w:pStyle w:val="ListParagraph"/>
        <w:numPr>
          <w:ilvl w:val="0"/>
          <w:numId w:val="1"/>
        </w:numPr>
        <w:spacing w:line="360" w:lineRule="auto"/>
        <w:ind w:left="1080"/>
        <w:rPr>
          <w:b/>
          <w:sz w:val="24"/>
          <w:szCs w:val="24"/>
          <w:u w:val="single"/>
        </w:rPr>
      </w:pPr>
      <w:r w:rsidRPr="00BB3B4C">
        <w:rPr>
          <w:b/>
          <w:sz w:val="24"/>
          <w:szCs w:val="24"/>
          <w:u w:val="single"/>
        </w:rPr>
        <w:t>To Receive the Vice- Chair’s declaration of acceptance of office</w:t>
      </w:r>
      <w:r w:rsidR="00404564">
        <w:rPr>
          <w:b/>
          <w:sz w:val="24"/>
          <w:szCs w:val="24"/>
        </w:rPr>
        <w:t xml:space="preserve"> - RECEIVED</w:t>
      </w:r>
    </w:p>
    <w:p w14:paraId="6013D00A" w14:textId="77777777" w:rsidR="00C33423" w:rsidRDefault="00C33423" w:rsidP="00C33423">
      <w:pPr>
        <w:pStyle w:val="ListParagraph"/>
        <w:numPr>
          <w:ilvl w:val="0"/>
          <w:numId w:val="1"/>
        </w:numPr>
        <w:spacing w:line="360" w:lineRule="auto"/>
        <w:ind w:left="1080"/>
        <w:rPr>
          <w:b/>
          <w:sz w:val="24"/>
          <w:szCs w:val="24"/>
          <w:u w:val="single"/>
        </w:rPr>
      </w:pPr>
      <w:r w:rsidRPr="00BB3B4C">
        <w:rPr>
          <w:b/>
          <w:sz w:val="24"/>
          <w:szCs w:val="24"/>
          <w:u w:val="single"/>
        </w:rPr>
        <w:t>To Appoint councillors to outside bodies, sub-committees and other groups.</w:t>
      </w:r>
    </w:p>
    <w:p w14:paraId="7320FA41" w14:textId="3DE9E1F7" w:rsidR="00C33423" w:rsidRDefault="00C33423" w:rsidP="00C33423">
      <w:pPr>
        <w:pStyle w:val="ListParagraph"/>
        <w:shd w:val="clear" w:color="auto" w:fill="FFFFFF"/>
        <w:ind w:left="1080"/>
        <w:rPr>
          <w:rFonts w:asciiTheme="minorHAnsi" w:hAnsiTheme="minorHAnsi" w:cstheme="minorHAnsi"/>
          <w:color w:val="201F1E"/>
          <w:sz w:val="24"/>
          <w:szCs w:val="24"/>
          <w:shd w:val="clear" w:color="auto" w:fill="FFFFFF"/>
        </w:rPr>
      </w:pPr>
      <w:r>
        <w:rPr>
          <w:bCs/>
          <w:sz w:val="24"/>
          <w:szCs w:val="24"/>
        </w:rPr>
        <w:tab/>
      </w:r>
      <w:r w:rsidRPr="00DD045F">
        <w:rPr>
          <w:bCs/>
          <w:sz w:val="24"/>
          <w:szCs w:val="24"/>
        </w:rPr>
        <w:t>a)</w:t>
      </w:r>
      <w:r w:rsidRPr="00DD045F">
        <w:rPr>
          <w:rFonts w:asciiTheme="minorHAnsi" w:hAnsiTheme="minorHAnsi" w:cstheme="minorHAnsi"/>
          <w:bCs/>
          <w:color w:val="201F1E"/>
          <w:sz w:val="24"/>
          <w:szCs w:val="24"/>
          <w:shd w:val="clear" w:color="auto" w:fill="FFFFFF"/>
        </w:rPr>
        <w:t xml:space="preserve"> To Approve and Authorise</w:t>
      </w:r>
      <w:r w:rsidRPr="000E3349">
        <w:rPr>
          <w:rFonts w:asciiTheme="minorHAnsi" w:hAnsiTheme="minorHAnsi" w:cstheme="minorHAnsi"/>
          <w:color w:val="201F1E"/>
          <w:sz w:val="24"/>
          <w:szCs w:val="24"/>
          <w:shd w:val="clear" w:color="auto" w:fill="FFFFFF"/>
        </w:rPr>
        <w:t xml:space="preserve"> a ‘Routine Media Sub-Committee’ to assist with updates to the </w:t>
      </w:r>
      <w:r>
        <w:rPr>
          <w:rFonts w:asciiTheme="minorHAnsi" w:hAnsiTheme="minorHAnsi" w:cstheme="minorHAnsi"/>
          <w:color w:val="201F1E"/>
          <w:sz w:val="24"/>
          <w:szCs w:val="24"/>
          <w:shd w:val="clear" w:color="auto" w:fill="FFFFFF"/>
        </w:rPr>
        <w:tab/>
      </w:r>
      <w:r w:rsidRPr="000E3349">
        <w:rPr>
          <w:rFonts w:asciiTheme="minorHAnsi" w:hAnsiTheme="minorHAnsi" w:cstheme="minorHAnsi"/>
          <w:color w:val="201F1E"/>
          <w:sz w:val="24"/>
          <w:szCs w:val="24"/>
          <w:shd w:val="clear" w:color="auto" w:fill="FFFFFF"/>
        </w:rPr>
        <w:t xml:space="preserve">Parish Council website and to post on the Tetsworth Community Facebook page as </w:t>
      </w:r>
      <w:r>
        <w:rPr>
          <w:rFonts w:asciiTheme="minorHAnsi" w:hAnsiTheme="minorHAnsi" w:cstheme="minorHAnsi"/>
          <w:color w:val="201F1E"/>
          <w:sz w:val="24"/>
          <w:szCs w:val="24"/>
          <w:shd w:val="clear" w:color="auto" w:fill="FFFFFF"/>
        </w:rPr>
        <w:tab/>
      </w:r>
      <w:r w:rsidRPr="000E3349">
        <w:rPr>
          <w:rFonts w:asciiTheme="minorHAnsi" w:hAnsiTheme="minorHAnsi" w:cstheme="minorHAnsi"/>
          <w:color w:val="201F1E"/>
          <w:sz w:val="24"/>
          <w:szCs w:val="24"/>
          <w:shd w:val="clear" w:color="auto" w:fill="FFFFFF"/>
        </w:rPr>
        <w:t>appropriate and to designate councillors for this role.</w:t>
      </w:r>
    </w:p>
    <w:p w14:paraId="508EA343" w14:textId="210821E3" w:rsidR="00404564" w:rsidRDefault="00404564" w:rsidP="00C33423">
      <w:pPr>
        <w:pStyle w:val="ListParagraph"/>
        <w:shd w:val="clear" w:color="auto" w:fill="FFFFFF"/>
        <w:ind w:left="1080"/>
        <w:rPr>
          <w:rFonts w:asciiTheme="minorHAnsi" w:hAnsiTheme="minorHAnsi" w:cstheme="minorHAnsi"/>
          <w:color w:val="201F1E"/>
          <w:sz w:val="24"/>
          <w:szCs w:val="24"/>
          <w:shd w:val="clear" w:color="auto" w:fill="FFFFFF"/>
        </w:rPr>
      </w:pPr>
      <w:r>
        <w:rPr>
          <w:rFonts w:asciiTheme="minorHAnsi" w:hAnsiTheme="minorHAnsi" w:cstheme="minorHAnsi"/>
          <w:color w:val="201F1E"/>
          <w:sz w:val="24"/>
          <w:szCs w:val="24"/>
          <w:shd w:val="clear" w:color="auto" w:fill="FFFFFF"/>
        </w:rPr>
        <w:tab/>
      </w:r>
      <w:r w:rsidR="00765609">
        <w:rPr>
          <w:rFonts w:asciiTheme="minorHAnsi" w:hAnsiTheme="minorHAnsi" w:cstheme="minorHAnsi"/>
          <w:color w:val="201F1E"/>
          <w:sz w:val="24"/>
          <w:szCs w:val="24"/>
          <w:shd w:val="clear" w:color="auto" w:fill="FFFFFF"/>
        </w:rPr>
        <w:t xml:space="preserve">PGC &amp; SM were nominated by CT and Seconded by SR – </w:t>
      </w:r>
      <w:r w:rsidR="00765609" w:rsidRPr="00765609">
        <w:rPr>
          <w:rFonts w:asciiTheme="minorHAnsi" w:hAnsiTheme="minorHAnsi" w:cstheme="minorHAnsi"/>
          <w:b/>
          <w:bCs/>
          <w:color w:val="201F1E"/>
          <w:sz w:val="24"/>
          <w:szCs w:val="24"/>
          <w:shd w:val="clear" w:color="auto" w:fill="FFFFFF"/>
        </w:rPr>
        <w:t>UNANIMOUSLY AGREED</w:t>
      </w:r>
    </w:p>
    <w:p w14:paraId="7C065135" w14:textId="46517A9C" w:rsidR="00765609" w:rsidRDefault="00C33423" w:rsidP="00C33423">
      <w:pPr>
        <w:pStyle w:val="ListParagraph"/>
        <w:shd w:val="clear" w:color="auto" w:fill="FFFFFF"/>
        <w:ind w:left="1080"/>
        <w:rPr>
          <w:rFonts w:asciiTheme="minorHAnsi" w:hAnsiTheme="minorHAnsi" w:cstheme="minorHAnsi"/>
          <w:color w:val="201F1E"/>
          <w:sz w:val="24"/>
          <w:szCs w:val="24"/>
          <w:shd w:val="clear" w:color="auto" w:fill="FFFFFF"/>
        </w:rPr>
      </w:pPr>
      <w:r>
        <w:rPr>
          <w:rFonts w:asciiTheme="minorHAnsi" w:hAnsiTheme="minorHAnsi" w:cstheme="minorHAnsi"/>
          <w:color w:val="201F1E"/>
          <w:sz w:val="24"/>
          <w:szCs w:val="24"/>
          <w:shd w:val="clear" w:color="auto" w:fill="FFFFFF"/>
        </w:rPr>
        <w:tab/>
        <w:t>b) To Approve a representative for Cozens Bequest</w:t>
      </w:r>
      <w:r w:rsidR="00765609">
        <w:rPr>
          <w:rFonts w:asciiTheme="minorHAnsi" w:hAnsiTheme="minorHAnsi" w:cstheme="minorHAnsi"/>
          <w:color w:val="201F1E"/>
          <w:sz w:val="24"/>
          <w:szCs w:val="24"/>
          <w:shd w:val="clear" w:color="auto" w:fill="FFFFFF"/>
        </w:rPr>
        <w:t xml:space="preserve">. SR continues to attend meetings. No </w:t>
      </w:r>
      <w:r w:rsidR="00765609">
        <w:rPr>
          <w:rFonts w:asciiTheme="minorHAnsi" w:hAnsiTheme="minorHAnsi" w:cstheme="minorHAnsi"/>
          <w:color w:val="201F1E"/>
          <w:sz w:val="24"/>
          <w:szCs w:val="24"/>
          <w:shd w:val="clear" w:color="auto" w:fill="FFFFFF"/>
        </w:rPr>
        <w:tab/>
        <w:t xml:space="preserve">official representative required - </w:t>
      </w:r>
      <w:r w:rsidR="00765609" w:rsidRPr="00765609">
        <w:rPr>
          <w:rFonts w:asciiTheme="minorHAnsi" w:hAnsiTheme="minorHAnsi" w:cstheme="minorHAnsi"/>
          <w:b/>
          <w:bCs/>
          <w:color w:val="201F1E"/>
          <w:sz w:val="24"/>
          <w:szCs w:val="24"/>
          <w:shd w:val="clear" w:color="auto" w:fill="FFFFFF"/>
        </w:rPr>
        <w:t>NOTED</w:t>
      </w:r>
    </w:p>
    <w:p w14:paraId="761A407F" w14:textId="77777777" w:rsidR="00765609" w:rsidRPr="00765609" w:rsidRDefault="00765609" w:rsidP="00C33423">
      <w:pPr>
        <w:pStyle w:val="ListParagraph"/>
        <w:shd w:val="clear" w:color="auto" w:fill="FFFFFF"/>
        <w:ind w:left="1080"/>
        <w:rPr>
          <w:rFonts w:asciiTheme="minorHAnsi" w:hAnsiTheme="minorHAnsi" w:cstheme="minorHAnsi"/>
          <w:color w:val="201F1E"/>
          <w:sz w:val="24"/>
          <w:szCs w:val="24"/>
          <w:shd w:val="clear" w:color="auto" w:fill="FFFFFF"/>
        </w:rPr>
      </w:pPr>
    </w:p>
    <w:p w14:paraId="12EDD98A" w14:textId="7D111751" w:rsidR="00C33423" w:rsidRDefault="00C33423" w:rsidP="00C33423">
      <w:pPr>
        <w:pStyle w:val="ListParagraph"/>
        <w:numPr>
          <w:ilvl w:val="0"/>
          <w:numId w:val="1"/>
        </w:numPr>
        <w:spacing w:line="360" w:lineRule="auto"/>
        <w:ind w:left="1080"/>
        <w:rPr>
          <w:rFonts w:asciiTheme="minorHAnsi" w:hAnsiTheme="minorHAnsi" w:cstheme="minorHAnsi"/>
          <w:b/>
          <w:sz w:val="24"/>
          <w:szCs w:val="24"/>
          <w:u w:val="single"/>
        </w:rPr>
      </w:pPr>
      <w:r w:rsidRPr="00137B4D">
        <w:rPr>
          <w:rFonts w:asciiTheme="minorHAnsi" w:hAnsiTheme="minorHAnsi" w:cstheme="minorHAnsi"/>
          <w:b/>
          <w:sz w:val="24"/>
          <w:szCs w:val="24"/>
          <w:u w:val="single"/>
        </w:rPr>
        <w:lastRenderedPageBreak/>
        <w:t>To Approve the Minutes of the Council Meeting held on 8</w:t>
      </w:r>
      <w:r w:rsidRPr="00137B4D">
        <w:rPr>
          <w:rFonts w:asciiTheme="minorHAnsi" w:hAnsiTheme="minorHAnsi" w:cstheme="minorHAnsi"/>
          <w:b/>
          <w:sz w:val="24"/>
          <w:szCs w:val="24"/>
          <w:u w:val="single"/>
          <w:vertAlign w:val="superscript"/>
        </w:rPr>
        <w:t>th</w:t>
      </w:r>
      <w:r w:rsidRPr="00137B4D">
        <w:rPr>
          <w:rFonts w:asciiTheme="minorHAnsi" w:hAnsiTheme="minorHAnsi" w:cstheme="minorHAnsi"/>
          <w:b/>
          <w:sz w:val="24"/>
          <w:szCs w:val="24"/>
          <w:u w:val="single"/>
        </w:rPr>
        <w:t xml:space="preserve"> March 2021 for signing</w:t>
      </w:r>
      <w:r w:rsidR="00765609">
        <w:rPr>
          <w:rFonts w:asciiTheme="minorHAnsi" w:hAnsiTheme="minorHAnsi" w:cstheme="minorHAnsi"/>
          <w:b/>
          <w:sz w:val="24"/>
          <w:szCs w:val="24"/>
        </w:rPr>
        <w:t xml:space="preserve"> – </w:t>
      </w:r>
      <w:r w:rsidR="00765609">
        <w:rPr>
          <w:rFonts w:asciiTheme="minorHAnsi" w:hAnsiTheme="minorHAnsi" w:cstheme="minorHAnsi"/>
          <w:b/>
          <w:sz w:val="24"/>
          <w:szCs w:val="24"/>
        </w:rPr>
        <w:tab/>
        <w:t>UNANIMOUSLY AGREED</w:t>
      </w:r>
    </w:p>
    <w:p w14:paraId="49BF4020" w14:textId="1CF07833" w:rsidR="00C33423" w:rsidRPr="005D4F1C" w:rsidRDefault="00C33423" w:rsidP="00C33423">
      <w:pPr>
        <w:pStyle w:val="ListParagraph"/>
        <w:numPr>
          <w:ilvl w:val="0"/>
          <w:numId w:val="1"/>
        </w:numPr>
        <w:spacing w:line="360" w:lineRule="auto"/>
        <w:ind w:left="1080"/>
        <w:rPr>
          <w:rFonts w:asciiTheme="minorHAnsi" w:hAnsiTheme="minorHAnsi" w:cstheme="minorHAnsi"/>
          <w:b/>
          <w:sz w:val="24"/>
          <w:szCs w:val="24"/>
          <w:u w:val="single"/>
        </w:rPr>
      </w:pPr>
      <w:r w:rsidRPr="00137B4D">
        <w:rPr>
          <w:rFonts w:asciiTheme="minorHAnsi" w:hAnsiTheme="minorHAnsi" w:cstheme="minorHAnsi"/>
          <w:b/>
          <w:sz w:val="24"/>
          <w:szCs w:val="24"/>
          <w:u w:val="single"/>
        </w:rPr>
        <w:t xml:space="preserve">To Approve the Minutes of the </w:t>
      </w:r>
      <w:r>
        <w:rPr>
          <w:rFonts w:asciiTheme="minorHAnsi" w:hAnsiTheme="minorHAnsi" w:cstheme="minorHAnsi"/>
          <w:b/>
          <w:sz w:val="24"/>
          <w:szCs w:val="24"/>
          <w:u w:val="single"/>
        </w:rPr>
        <w:t xml:space="preserve">Extraordinary </w:t>
      </w:r>
      <w:r w:rsidRPr="00137B4D">
        <w:rPr>
          <w:rFonts w:asciiTheme="minorHAnsi" w:hAnsiTheme="minorHAnsi" w:cstheme="minorHAnsi"/>
          <w:b/>
          <w:sz w:val="24"/>
          <w:szCs w:val="24"/>
          <w:u w:val="single"/>
        </w:rPr>
        <w:t xml:space="preserve">Council Meeting held on </w:t>
      </w:r>
      <w:r>
        <w:rPr>
          <w:rFonts w:asciiTheme="minorHAnsi" w:hAnsiTheme="minorHAnsi" w:cstheme="minorHAnsi"/>
          <w:b/>
          <w:sz w:val="24"/>
          <w:szCs w:val="24"/>
          <w:u w:val="single"/>
        </w:rPr>
        <w:t>26</w:t>
      </w:r>
      <w:r w:rsidRPr="003F2129">
        <w:rPr>
          <w:rFonts w:asciiTheme="minorHAnsi" w:hAnsiTheme="minorHAnsi" w:cstheme="minorHAnsi"/>
          <w:b/>
          <w:sz w:val="24"/>
          <w:szCs w:val="24"/>
          <w:u w:val="single"/>
          <w:vertAlign w:val="superscript"/>
        </w:rPr>
        <w:t>th</w:t>
      </w:r>
      <w:r>
        <w:rPr>
          <w:rFonts w:asciiTheme="minorHAnsi" w:hAnsiTheme="minorHAnsi" w:cstheme="minorHAnsi"/>
          <w:b/>
          <w:sz w:val="24"/>
          <w:szCs w:val="24"/>
          <w:u w:val="single"/>
        </w:rPr>
        <w:t xml:space="preserve"> April</w:t>
      </w:r>
      <w:r w:rsidRPr="00137B4D">
        <w:rPr>
          <w:rFonts w:asciiTheme="minorHAnsi" w:hAnsiTheme="minorHAnsi" w:cstheme="minorHAnsi"/>
          <w:b/>
          <w:sz w:val="24"/>
          <w:szCs w:val="24"/>
          <w:u w:val="single"/>
        </w:rPr>
        <w:t xml:space="preserve"> 2021 for </w:t>
      </w:r>
      <w:r w:rsidRPr="00C33423">
        <w:rPr>
          <w:rFonts w:asciiTheme="minorHAnsi" w:hAnsiTheme="minorHAnsi" w:cstheme="minorHAnsi"/>
          <w:b/>
          <w:sz w:val="24"/>
          <w:szCs w:val="24"/>
        </w:rPr>
        <w:tab/>
      </w:r>
      <w:r w:rsidRPr="00C33423">
        <w:rPr>
          <w:rFonts w:asciiTheme="minorHAnsi" w:hAnsiTheme="minorHAnsi" w:cstheme="minorHAnsi"/>
          <w:b/>
          <w:sz w:val="24"/>
          <w:szCs w:val="24"/>
          <w:u w:val="single"/>
        </w:rPr>
        <w:t>sign</w:t>
      </w:r>
      <w:r w:rsidRPr="00137B4D">
        <w:rPr>
          <w:rFonts w:asciiTheme="minorHAnsi" w:hAnsiTheme="minorHAnsi" w:cstheme="minorHAnsi"/>
          <w:b/>
          <w:sz w:val="24"/>
          <w:szCs w:val="24"/>
          <w:u w:val="single"/>
        </w:rPr>
        <w:t>ing</w:t>
      </w:r>
      <w:r w:rsidR="00765609">
        <w:rPr>
          <w:rFonts w:asciiTheme="minorHAnsi" w:hAnsiTheme="minorHAnsi" w:cstheme="minorHAnsi"/>
          <w:b/>
          <w:sz w:val="24"/>
          <w:szCs w:val="24"/>
        </w:rPr>
        <w:t xml:space="preserve"> – UNANIMOUSLY AGREED</w:t>
      </w:r>
    </w:p>
    <w:p w14:paraId="490BDFEB" w14:textId="503FF266" w:rsidR="00C33423" w:rsidRDefault="00C33423" w:rsidP="00C33423">
      <w:pPr>
        <w:pStyle w:val="ListParagraph"/>
        <w:numPr>
          <w:ilvl w:val="0"/>
          <w:numId w:val="1"/>
        </w:numPr>
        <w:spacing w:line="360" w:lineRule="auto"/>
        <w:ind w:left="1080"/>
        <w:rPr>
          <w:rFonts w:asciiTheme="minorHAnsi" w:hAnsiTheme="minorHAnsi" w:cstheme="minorHAnsi"/>
          <w:b/>
          <w:sz w:val="24"/>
          <w:szCs w:val="24"/>
          <w:u w:val="single"/>
        </w:rPr>
      </w:pPr>
      <w:r w:rsidRPr="00137B4D">
        <w:rPr>
          <w:rFonts w:asciiTheme="minorHAnsi" w:hAnsiTheme="minorHAnsi" w:cstheme="minorHAnsi"/>
          <w:b/>
          <w:sz w:val="24"/>
          <w:szCs w:val="24"/>
          <w:u w:val="single"/>
        </w:rPr>
        <w:t>Matters arising from the minutes not on the Agenda</w:t>
      </w:r>
    </w:p>
    <w:p w14:paraId="404323E6" w14:textId="2905F16D" w:rsidR="00765609" w:rsidRPr="00765609" w:rsidRDefault="00765609" w:rsidP="00765609">
      <w:pPr>
        <w:pStyle w:val="ListParagraph"/>
        <w:spacing w:line="360" w:lineRule="auto"/>
        <w:ind w:left="1080"/>
        <w:rPr>
          <w:rFonts w:asciiTheme="minorHAnsi" w:hAnsiTheme="minorHAnsi" w:cstheme="minorHAnsi"/>
          <w:bCs/>
          <w:sz w:val="24"/>
          <w:szCs w:val="24"/>
        </w:rPr>
      </w:pPr>
      <w:r>
        <w:rPr>
          <w:rFonts w:asciiTheme="minorHAnsi" w:hAnsiTheme="minorHAnsi" w:cstheme="minorHAnsi"/>
          <w:b/>
          <w:sz w:val="24"/>
          <w:szCs w:val="24"/>
        </w:rPr>
        <w:tab/>
      </w:r>
      <w:r w:rsidRPr="00765609">
        <w:rPr>
          <w:rFonts w:asciiTheme="minorHAnsi" w:hAnsiTheme="minorHAnsi" w:cstheme="minorHAnsi"/>
          <w:bCs/>
          <w:sz w:val="24"/>
          <w:szCs w:val="24"/>
        </w:rPr>
        <w:t>Resignation of the Clerk to be added to the update of actions. Advertisement in progress.</w:t>
      </w:r>
      <w:r w:rsidR="000B0CA2">
        <w:rPr>
          <w:rFonts w:asciiTheme="minorHAnsi" w:hAnsiTheme="minorHAnsi" w:cstheme="minorHAnsi"/>
          <w:bCs/>
          <w:sz w:val="24"/>
          <w:szCs w:val="24"/>
        </w:rPr>
        <w:t xml:space="preserve"> </w:t>
      </w:r>
      <w:r w:rsidR="00762D7D">
        <w:rPr>
          <w:rFonts w:asciiTheme="minorHAnsi" w:hAnsiTheme="minorHAnsi" w:cstheme="minorHAnsi"/>
          <w:bCs/>
          <w:sz w:val="24"/>
          <w:szCs w:val="24"/>
        </w:rPr>
        <w:tab/>
        <w:t xml:space="preserve">- </w:t>
      </w:r>
      <w:r w:rsidR="000B0CA2" w:rsidRPr="000B0CA2">
        <w:rPr>
          <w:rFonts w:asciiTheme="minorHAnsi" w:hAnsiTheme="minorHAnsi" w:cstheme="minorHAnsi"/>
          <w:b/>
          <w:sz w:val="24"/>
          <w:szCs w:val="24"/>
        </w:rPr>
        <w:t>NOTED</w:t>
      </w:r>
    </w:p>
    <w:p w14:paraId="679A2178" w14:textId="5AA70F58" w:rsidR="00C33423" w:rsidRDefault="00C33423" w:rsidP="00C33423">
      <w:pPr>
        <w:pStyle w:val="ListParagraph"/>
        <w:numPr>
          <w:ilvl w:val="0"/>
          <w:numId w:val="1"/>
        </w:numPr>
        <w:shd w:val="clear" w:color="auto" w:fill="FFFFFF"/>
        <w:ind w:left="1080"/>
        <w:rPr>
          <w:rFonts w:asciiTheme="minorHAnsi" w:eastAsia="Times New Roman" w:hAnsiTheme="minorHAnsi" w:cstheme="minorHAnsi"/>
          <w:b/>
          <w:bCs/>
          <w:color w:val="201F1E"/>
          <w:sz w:val="24"/>
          <w:szCs w:val="24"/>
          <w:u w:val="single"/>
        </w:rPr>
      </w:pPr>
      <w:r>
        <w:rPr>
          <w:rFonts w:asciiTheme="minorHAnsi" w:eastAsia="Times New Roman" w:hAnsiTheme="minorHAnsi" w:cstheme="minorHAnsi"/>
          <w:b/>
          <w:bCs/>
          <w:color w:val="201F1E"/>
          <w:sz w:val="24"/>
          <w:szCs w:val="24"/>
          <w:u w:val="single"/>
        </w:rPr>
        <w:t>To Approve the TPC Emergency Plan</w:t>
      </w:r>
      <w:r w:rsidR="00765609">
        <w:rPr>
          <w:rFonts w:asciiTheme="minorHAnsi" w:eastAsia="Times New Roman" w:hAnsiTheme="minorHAnsi" w:cstheme="minorHAnsi"/>
          <w:b/>
          <w:bCs/>
          <w:color w:val="201F1E"/>
          <w:sz w:val="24"/>
          <w:szCs w:val="24"/>
          <w:u w:val="single"/>
        </w:rPr>
        <w:t xml:space="preserve"> </w:t>
      </w:r>
      <w:r w:rsidR="00765609">
        <w:rPr>
          <w:rFonts w:asciiTheme="minorHAnsi" w:eastAsia="Times New Roman" w:hAnsiTheme="minorHAnsi" w:cstheme="minorHAnsi"/>
          <w:b/>
          <w:bCs/>
          <w:color w:val="201F1E"/>
          <w:sz w:val="24"/>
          <w:szCs w:val="24"/>
        </w:rPr>
        <w:t>– UNANIMOUSLY AGREED</w:t>
      </w:r>
    </w:p>
    <w:p w14:paraId="1F02F667" w14:textId="77777777" w:rsidR="00C33423" w:rsidRPr="003A6805" w:rsidRDefault="00C33423" w:rsidP="00C33423">
      <w:pPr>
        <w:pStyle w:val="ListParagraph"/>
        <w:shd w:val="clear" w:color="auto" w:fill="FFFFFF"/>
        <w:ind w:left="1080"/>
        <w:rPr>
          <w:rFonts w:asciiTheme="minorHAnsi" w:eastAsia="Times New Roman" w:hAnsiTheme="minorHAnsi" w:cstheme="minorHAnsi"/>
          <w:b/>
          <w:bCs/>
          <w:color w:val="201F1E"/>
          <w:sz w:val="24"/>
          <w:szCs w:val="24"/>
          <w:u w:val="single"/>
        </w:rPr>
      </w:pPr>
    </w:p>
    <w:p w14:paraId="4FB37FEB" w14:textId="2189B5FC" w:rsidR="00C33423" w:rsidRDefault="00C33423" w:rsidP="00C33423">
      <w:pPr>
        <w:pStyle w:val="ListParagraph"/>
        <w:numPr>
          <w:ilvl w:val="0"/>
          <w:numId w:val="1"/>
        </w:numPr>
        <w:spacing w:after="100" w:afterAutospacing="1" w:line="360" w:lineRule="auto"/>
        <w:ind w:left="1080"/>
        <w:rPr>
          <w:rFonts w:asciiTheme="minorHAnsi" w:hAnsiTheme="minorHAnsi" w:cstheme="minorHAnsi"/>
          <w:b/>
          <w:sz w:val="24"/>
          <w:szCs w:val="24"/>
          <w:u w:val="single"/>
        </w:rPr>
      </w:pPr>
      <w:r w:rsidRPr="00137B4D">
        <w:rPr>
          <w:rFonts w:asciiTheme="minorHAnsi" w:hAnsiTheme="minorHAnsi" w:cstheme="minorHAnsi"/>
          <w:b/>
          <w:sz w:val="24"/>
          <w:szCs w:val="24"/>
          <w:u w:val="single"/>
        </w:rPr>
        <w:t>Public Questions</w:t>
      </w:r>
      <w:r w:rsidR="00765609">
        <w:rPr>
          <w:rFonts w:asciiTheme="minorHAnsi" w:hAnsiTheme="minorHAnsi" w:cstheme="minorHAnsi"/>
          <w:b/>
          <w:sz w:val="24"/>
          <w:szCs w:val="24"/>
        </w:rPr>
        <w:t xml:space="preserve"> - NONE</w:t>
      </w:r>
    </w:p>
    <w:p w14:paraId="455695A8" w14:textId="77777777" w:rsidR="00C33423" w:rsidRPr="00231125" w:rsidRDefault="00C33423" w:rsidP="00C33423">
      <w:pPr>
        <w:pStyle w:val="ListParagraph"/>
        <w:numPr>
          <w:ilvl w:val="0"/>
          <w:numId w:val="1"/>
        </w:numPr>
        <w:spacing w:line="360" w:lineRule="auto"/>
        <w:ind w:left="1080"/>
        <w:rPr>
          <w:rFonts w:asciiTheme="minorHAnsi" w:hAnsiTheme="minorHAnsi" w:cstheme="minorHAnsi"/>
          <w:b/>
          <w:sz w:val="24"/>
          <w:szCs w:val="24"/>
        </w:rPr>
      </w:pPr>
      <w:r w:rsidRPr="004C1E58">
        <w:rPr>
          <w:rFonts w:asciiTheme="minorHAnsi" w:hAnsiTheme="minorHAnsi" w:cstheme="minorHAnsi"/>
          <w:b/>
          <w:sz w:val="24"/>
          <w:szCs w:val="24"/>
          <w:u w:val="single"/>
        </w:rPr>
        <w:t>Update of Actions List</w:t>
      </w:r>
    </w:p>
    <w:tbl>
      <w:tblPr>
        <w:tblStyle w:val="TableGrid"/>
        <w:tblW w:w="9776" w:type="dxa"/>
        <w:tblInd w:w="607" w:type="dxa"/>
        <w:tblLayout w:type="fixed"/>
        <w:tblLook w:val="04A0" w:firstRow="1" w:lastRow="0" w:firstColumn="1" w:lastColumn="0" w:noHBand="0" w:noVBand="1"/>
      </w:tblPr>
      <w:tblGrid>
        <w:gridCol w:w="988"/>
        <w:gridCol w:w="2693"/>
        <w:gridCol w:w="992"/>
        <w:gridCol w:w="5103"/>
      </w:tblGrid>
      <w:tr w:rsidR="00C33423" w:rsidRPr="00C953F7" w14:paraId="50C393C5" w14:textId="77777777" w:rsidTr="0041292F">
        <w:trPr>
          <w:trHeight w:val="442"/>
        </w:trPr>
        <w:tc>
          <w:tcPr>
            <w:tcW w:w="988" w:type="dxa"/>
            <w:tcBorders>
              <w:top w:val="single" w:sz="4" w:space="0" w:color="auto"/>
              <w:left w:val="single" w:sz="4" w:space="0" w:color="auto"/>
              <w:bottom w:val="single" w:sz="4" w:space="0" w:color="auto"/>
              <w:right w:val="single" w:sz="4" w:space="0" w:color="auto"/>
            </w:tcBorders>
          </w:tcPr>
          <w:p w14:paraId="25B814FE" w14:textId="77777777" w:rsidR="00C33423" w:rsidRPr="00C953F7" w:rsidRDefault="00C33423" w:rsidP="0041292F">
            <w:pPr>
              <w:rPr>
                <w:rFonts w:cstheme="minorHAnsi"/>
                <w:b/>
                <w:sz w:val="18"/>
                <w:szCs w:val="18"/>
              </w:rPr>
            </w:pPr>
            <w:bookmarkStart w:id="2" w:name="_Hlk60824138"/>
            <w:r w:rsidRPr="00C953F7">
              <w:rPr>
                <w:rFonts w:eastAsia="Arial Unicode MS" w:cstheme="minorHAnsi"/>
                <w:b/>
                <w:sz w:val="18"/>
                <w:szCs w:val="18"/>
              </w:rPr>
              <w:t>Ref.</w:t>
            </w:r>
          </w:p>
        </w:tc>
        <w:tc>
          <w:tcPr>
            <w:tcW w:w="2693" w:type="dxa"/>
            <w:tcBorders>
              <w:top w:val="single" w:sz="4" w:space="0" w:color="auto"/>
              <w:left w:val="single" w:sz="4" w:space="0" w:color="auto"/>
              <w:bottom w:val="single" w:sz="4" w:space="0" w:color="auto"/>
              <w:right w:val="single" w:sz="4" w:space="0" w:color="auto"/>
            </w:tcBorders>
          </w:tcPr>
          <w:p w14:paraId="220A0847" w14:textId="77777777" w:rsidR="00C33423" w:rsidRPr="00C953F7" w:rsidRDefault="00C33423" w:rsidP="0041292F">
            <w:pPr>
              <w:rPr>
                <w:rFonts w:cstheme="minorHAnsi"/>
                <w:b/>
                <w:sz w:val="18"/>
                <w:szCs w:val="18"/>
              </w:rPr>
            </w:pPr>
            <w:r w:rsidRPr="00C953F7">
              <w:rPr>
                <w:rFonts w:eastAsia="Arial Unicode MS" w:cstheme="minorHAnsi"/>
                <w:b/>
                <w:sz w:val="18"/>
                <w:szCs w:val="18"/>
              </w:rPr>
              <w:t>Action Required</w:t>
            </w:r>
          </w:p>
        </w:tc>
        <w:tc>
          <w:tcPr>
            <w:tcW w:w="992" w:type="dxa"/>
            <w:tcBorders>
              <w:top w:val="single" w:sz="4" w:space="0" w:color="auto"/>
              <w:left w:val="single" w:sz="4" w:space="0" w:color="auto"/>
              <w:bottom w:val="single" w:sz="4" w:space="0" w:color="auto"/>
              <w:right w:val="single" w:sz="4" w:space="0" w:color="auto"/>
            </w:tcBorders>
          </w:tcPr>
          <w:p w14:paraId="75EC4183" w14:textId="77777777" w:rsidR="00C33423" w:rsidRPr="00C953F7" w:rsidRDefault="00C33423" w:rsidP="0041292F">
            <w:pPr>
              <w:rPr>
                <w:rFonts w:cstheme="minorHAnsi"/>
                <w:b/>
                <w:sz w:val="18"/>
                <w:szCs w:val="18"/>
              </w:rPr>
            </w:pPr>
            <w:r w:rsidRPr="00C953F7">
              <w:rPr>
                <w:rFonts w:eastAsia="Arial Unicode MS" w:cstheme="minorHAnsi"/>
                <w:b/>
                <w:sz w:val="18"/>
                <w:szCs w:val="18"/>
              </w:rPr>
              <w:t>Resp</w:t>
            </w:r>
          </w:p>
        </w:tc>
        <w:tc>
          <w:tcPr>
            <w:tcW w:w="5103" w:type="dxa"/>
          </w:tcPr>
          <w:p w14:paraId="039A47DD" w14:textId="77777777" w:rsidR="00C33423" w:rsidRPr="00C953F7" w:rsidRDefault="00C33423" w:rsidP="0041292F">
            <w:pPr>
              <w:rPr>
                <w:rFonts w:cstheme="minorHAnsi"/>
                <w:b/>
                <w:sz w:val="18"/>
                <w:szCs w:val="18"/>
              </w:rPr>
            </w:pPr>
            <w:r w:rsidRPr="00C953F7">
              <w:rPr>
                <w:rFonts w:cstheme="minorHAnsi"/>
                <w:b/>
                <w:sz w:val="18"/>
                <w:szCs w:val="18"/>
              </w:rPr>
              <w:t>Progress</w:t>
            </w:r>
          </w:p>
        </w:tc>
      </w:tr>
      <w:tr w:rsidR="00C33423" w:rsidRPr="00C953F7" w14:paraId="252D04F5" w14:textId="77777777" w:rsidTr="0041292F">
        <w:tc>
          <w:tcPr>
            <w:tcW w:w="988" w:type="dxa"/>
          </w:tcPr>
          <w:p w14:paraId="7A08C607" w14:textId="77777777" w:rsidR="00C33423" w:rsidRPr="00C953F7" w:rsidRDefault="00C33423" w:rsidP="0041292F">
            <w:pPr>
              <w:rPr>
                <w:rFonts w:eastAsia="Arial Unicode MS" w:cstheme="minorHAnsi"/>
                <w:sz w:val="18"/>
                <w:szCs w:val="18"/>
              </w:rPr>
            </w:pPr>
            <w:r w:rsidRPr="00C953F7">
              <w:rPr>
                <w:rFonts w:eastAsia="Arial Unicode MS" w:cstheme="minorHAnsi"/>
                <w:sz w:val="18"/>
                <w:szCs w:val="18"/>
              </w:rPr>
              <w:t>23/17</w:t>
            </w:r>
          </w:p>
        </w:tc>
        <w:tc>
          <w:tcPr>
            <w:tcW w:w="2693" w:type="dxa"/>
          </w:tcPr>
          <w:p w14:paraId="3DA1F61A" w14:textId="77777777" w:rsidR="00C33423" w:rsidRPr="00C953F7" w:rsidRDefault="00C33423" w:rsidP="0041292F">
            <w:pPr>
              <w:widowControl w:val="0"/>
              <w:spacing w:line="252" w:lineRule="auto"/>
              <w:outlineLvl w:val="0"/>
              <w:rPr>
                <w:rFonts w:eastAsia="Arial Unicode MS" w:cstheme="minorHAnsi"/>
                <w:sz w:val="18"/>
                <w:szCs w:val="18"/>
              </w:rPr>
            </w:pPr>
            <w:r w:rsidRPr="00C953F7">
              <w:rPr>
                <w:rFonts w:eastAsia="Arial Unicode MS" w:cstheme="minorHAnsi"/>
                <w:sz w:val="18"/>
                <w:szCs w:val="18"/>
              </w:rPr>
              <w:t>Enforcement of hedge replacement at 31 Marsh End</w:t>
            </w:r>
          </w:p>
        </w:tc>
        <w:tc>
          <w:tcPr>
            <w:tcW w:w="992" w:type="dxa"/>
          </w:tcPr>
          <w:p w14:paraId="096B0B28" w14:textId="77777777" w:rsidR="00C33423" w:rsidRPr="00C953F7" w:rsidRDefault="00C33423" w:rsidP="0041292F">
            <w:pPr>
              <w:widowControl w:val="0"/>
              <w:spacing w:line="252" w:lineRule="auto"/>
              <w:outlineLvl w:val="0"/>
              <w:rPr>
                <w:rFonts w:eastAsia="Arial Unicode MS" w:cstheme="minorHAnsi"/>
                <w:sz w:val="18"/>
                <w:szCs w:val="18"/>
              </w:rPr>
            </w:pPr>
          </w:p>
          <w:p w14:paraId="6A97AA7C" w14:textId="77777777" w:rsidR="00C33423" w:rsidRPr="00C953F7" w:rsidRDefault="00C33423" w:rsidP="0041292F">
            <w:pPr>
              <w:widowControl w:val="0"/>
              <w:spacing w:line="252" w:lineRule="auto"/>
              <w:outlineLvl w:val="0"/>
              <w:rPr>
                <w:rFonts w:eastAsia="Arial Unicode MS" w:cstheme="minorHAnsi"/>
                <w:sz w:val="18"/>
                <w:szCs w:val="18"/>
              </w:rPr>
            </w:pPr>
            <w:r w:rsidRPr="00C953F7">
              <w:rPr>
                <w:rFonts w:eastAsia="Arial Unicode MS" w:cstheme="minorHAnsi"/>
                <w:sz w:val="18"/>
                <w:szCs w:val="18"/>
              </w:rPr>
              <w:t>PGC</w:t>
            </w:r>
          </w:p>
        </w:tc>
        <w:tc>
          <w:tcPr>
            <w:tcW w:w="5103" w:type="dxa"/>
          </w:tcPr>
          <w:p w14:paraId="577456A6" w14:textId="7B5FD117" w:rsidR="00C33423" w:rsidRPr="00C953F7" w:rsidRDefault="00C33423" w:rsidP="0041292F">
            <w:pPr>
              <w:widowControl w:val="0"/>
              <w:spacing w:line="252" w:lineRule="auto"/>
              <w:outlineLvl w:val="0"/>
              <w:rPr>
                <w:rFonts w:eastAsia="Arial Unicode MS" w:cstheme="minorHAnsi"/>
                <w:sz w:val="18"/>
                <w:szCs w:val="18"/>
              </w:rPr>
            </w:pPr>
            <w:r w:rsidRPr="00B453FE">
              <w:rPr>
                <w:rFonts w:eastAsia="Arial Unicode MS" w:cstheme="minorHAnsi"/>
                <w:sz w:val="18"/>
                <w:szCs w:val="18"/>
              </w:rPr>
              <w:t xml:space="preserve">The hedge is </w:t>
            </w:r>
            <w:r w:rsidR="000B0CA2">
              <w:rPr>
                <w:rFonts w:eastAsia="Arial Unicode MS" w:cstheme="minorHAnsi"/>
                <w:sz w:val="18"/>
                <w:szCs w:val="18"/>
              </w:rPr>
              <w:t>still growing without restriction</w:t>
            </w:r>
            <w:r>
              <w:rPr>
                <w:rFonts w:eastAsia="Arial Unicode MS" w:cstheme="minorHAnsi"/>
                <w:sz w:val="18"/>
                <w:szCs w:val="18"/>
              </w:rPr>
              <w:t>.</w:t>
            </w:r>
            <w:r w:rsidRPr="00B453FE">
              <w:rPr>
                <w:rFonts w:eastAsia="Arial Unicode MS" w:cstheme="minorHAnsi"/>
                <w:sz w:val="18"/>
                <w:szCs w:val="18"/>
              </w:rPr>
              <w:t xml:space="preserve"> </w:t>
            </w:r>
            <w:r>
              <w:rPr>
                <w:rFonts w:eastAsia="Arial Unicode MS" w:cstheme="minorHAnsi"/>
                <w:b/>
                <w:bCs/>
                <w:sz w:val="18"/>
                <w:szCs w:val="18"/>
              </w:rPr>
              <w:t xml:space="preserve">Review in </w:t>
            </w:r>
            <w:r w:rsidR="000B0CA2">
              <w:rPr>
                <w:rFonts w:eastAsia="Arial Unicode MS" w:cstheme="minorHAnsi"/>
                <w:b/>
                <w:bCs/>
                <w:sz w:val="18"/>
                <w:szCs w:val="18"/>
              </w:rPr>
              <w:t>September</w:t>
            </w:r>
            <w:r>
              <w:rPr>
                <w:rFonts w:eastAsia="Arial Unicode MS" w:cstheme="minorHAnsi"/>
                <w:b/>
                <w:bCs/>
                <w:sz w:val="18"/>
                <w:szCs w:val="18"/>
              </w:rPr>
              <w:t>.</w:t>
            </w:r>
          </w:p>
        </w:tc>
      </w:tr>
      <w:tr w:rsidR="00C33423" w:rsidRPr="00C953F7" w14:paraId="6A2C754A" w14:textId="77777777" w:rsidTr="0041292F">
        <w:tc>
          <w:tcPr>
            <w:tcW w:w="988" w:type="dxa"/>
          </w:tcPr>
          <w:p w14:paraId="4B23FF00" w14:textId="77777777" w:rsidR="00C33423" w:rsidRPr="00C953F7" w:rsidRDefault="00C33423" w:rsidP="0041292F">
            <w:pPr>
              <w:rPr>
                <w:rFonts w:eastAsia="Arial Unicode MS" w:cstheme="minorHAnsi"/>
                <w:sz w:val="18"/>
                <w:szCs w:val="18"/>
              </w:rPr>
            </w:pPr>
            <w:r w:rsidRPr="00C953F7">
              <w:rPr>
                <w:rFonts w:cstheme="minorHAnsi"/>
                <w:sz w:val="18"/>
                <w:szCs w:val="18"/>
              </w:rPr>
              <w:t>87/17</w:t>
            </w:r>
          </w:p>
        </w:tc>
        <w:tc>
          <w:tcPr>
            <w:tcW w:w="2693" w:type="dxa"/>
          </w:tcPr>
          <w:p w14:paraId="3EFA6E3A" w14:textId="77777777" w:rsidR="00C33423" w:rsidRPr="00C953F7" w:rsidRDefault="00C33423" w:rsidP="0041292F">
            <w:pPr>
              <w:rPr>
                <w:rFonts w:cstheme="minorHAnsi"/>
                <w:sz w:val="18"/>
                <w:szCs w:val="18"/>
              </w:rPr>
            </w:pPr>
            <w:r w:rsidRPr="00C953F7">
              <w:rPr>
                <w:rFonts w:cstheme="minorHAnsi"/>
                <w:sz w:val="18"/>
                <w:szCs w:val="18"/>
              </w:rPr>
              <w:t>Footpath at Attington Stud</w:t>
            </w:r>
            <w:r>
              <w:rPr>
                <w:rFonts w:cstheme="minorHAnsi"/>
                <w:sz w:val="18"/>
                <w:szCs w:val="18"/>
              </w:rPr>
              <w:t xml:space="preserve"> FP58</w:t>
            </w:r>
            <w:r w:rsidRPr="00C953F7">
              <w:rPr>
                <w:rFonts w:cstheme="minorHAnsi"/>
                <w:sz w:val="18"/>
                <w:szCs w:val="18"/>
              </w:rPr>
              <w:t>. Path rerouted. No planning application submitted.</w:t>
            </w:r>
          </w:p>
        </w:tc>
        <w:tc>
          <w:tcPr>
            <w:tcW w:w="992" w:type="dxa"/>
          </w:tcPr>
          <w:p w14:paraId="28638EFF" w14:textId="77777777" w:rsidR="00C33423" w:rsidRPr="00C953F7" w:rsidRDefault="00C33423" w:rsidP="0041292F">
            <w:pPr>
              <w:spacing w:line="252" w:lineRule="auto"/>
              <w:rPr>
                <w:rFonts w:cstheme="minorHAnsi"/>
                <w:sz w:val="18"/>
                <w:szCs w:val="18"/>
              </w:rPr>
            </w:pPr>
          </w:p>
          <w:p w14:paraId="0E71A402" w14:textId="77777777" w:rsidR="00C33423" w:rsidRPr="00C953F7" w:rsidRDefault="00C33423" w:rsidP="0041292F">
            <w:pPr>
              <w:spacing w:line="252" w:lineRule="auto"/>
              <w:rPr>
                <w:rFonts w:cstheme="minorHAnsi"/>
                <w:sz w:val="18"/>
                <w:szCs w:val="18"/>
              </w:rPr>
            </w:pPr>
            <w:r>
              <w:rPr>
                <w:rFonts w:cstheme="minorHAnsi"/>
                <w:sz w:val="18"/>
                <w:szCs w:val="18"/>
              </w:rPr>
              <w:t>PGC</w:t>
            </w:r>
          </w:p>
          <w:p w14:paraId="38AD8C43" w14:textId="77777777" w:rsidR="00C33423" w:rsidRPr="00C953F7" w:rsidRDefault="00C33423" w:rsidP="0041292F">
            <w:pPr>
              <w:widowControl w:val="0"/>
              <w:spacing w:line="252" w:lineRule="auto"/>
              <w:outlineLvl w:val="0"/>
              <w:rPr>
                <w:rFonts w:eastAsia="Arial Unicode MS" w:cstheme="minorHAnsi"/>
                <w:sz w:val="18"/>
                <w:szCs w:val="18"/>
              </w:rPr>
            </w:pPr>
          </w:p>
        </w:tc>
        <w:tc>
          <w:tcPr>
            <w:tcW w:w="5103" w:type="dxa"/>
          </w:tcPr>
          <w:p w14:paraId="74EAAE45" w14:textId="1CE3C1E0" w:rsidR="00C33423" w:rsidRPr="00C953F7" w:rsidRDefault="00C33423" w:rsidP="0041292F">
            <w:pPr>
              <w:widowControl w:val="0"/>
              <w:spacing w:line="252" w:lineRule="auto"/>
              <w:outlineLvl w:val="0"/>
              <w:rPr>
                <w:rFonts w:cstheme="minorHAnsi"/>
                <w:sz w:val="18"/>
                <w:szCs w:val="18"/>
              </w:rPr>
            </w:pPr>
            <w:r>
              <w:rPr>
                <w:rFonts w:cstheme="minorHAnsi"/>
                <w:sz w:val="18"/>
                <w:szCs w:val="18"/>
              </w:rPr>
              <w:t xml:space="preserve">PGC </w:t>
            </w:r>
            <w:r w:rsidR="000B0CA2">
              <w:rPr>
                <w:rFonts w:cstheme="minorHAnsi"/>
                <w:sz w:val="18"/>
                <w:szCs w:val="18"/>
              </w:rPr>
              <w:t>will contact the footpaths office again. JM will also raise the issues in her meeting with Byways.</w:t>
            </w:r>
            <w:r>
              <w:rPr>
                <w:rFonts w:cstheme="minorHAnsi"/>
                <w:sz w:val="18"/>
                <w:szCs w:val="18"/>
              </w:rPr>
              <w:t xml:space="preserve"> </w:t>
            </w:r>
            <w:r w:rsidRPr="00A25155">
              <w:rPr>
                <w:rFonts w:cstheme="minorHAnsi"/>
                <w:b/>
                <w:bCs/>
                <w:sz w:val="18"/>
                <w:szCs w:val="18"/>
              </w:rPr>
              <w:t>ONGOING.</w:t>
            </w:r>
          </w:p>
        </w:tc>
      </w:tr>
      <w:tr w:rsidR="00C33423" w:rsidRPr="003E208C" w14:paraId="2978F81B" w14:textId="77777777" w:rsidTr="0041292F">
        <w:tc>
          <w:tcPr>
            <w:tcW w:w="988" w:type="dxa"/>
          </w:tcPr>
          <w:p w14:paraId="469C8B33" w14:textId="77777777" w:rsidR="00C33423" w:rsidRPr="00C953F7" w:rsidRDefault="00C33423" w:rsidP="0041292F">
            <w:pPr>
              <w:spacing w:line="256" w:lineRule="auto"/>
              <w:contextualSpacing/>
              <w:rPr>
                <w:rFonts w:cstheme="minorHAnsi"/>
                <w:sz w:val="18"/>
                <w:szCs w:val="18"/>
              </w:rPr>
            </w:pPr>
            <w:r w:rsidRPr="00C953F7">
              <w:rPr>
                <w:rFonts w:cstheme="minorHAnsi"/>
                <w:sz w:val="18"/>
                <w:szCs w:val="18"/>
              </w:rPr>
              <w:t>85/19</w:t>
            </w:r>
          </w:p>
        </w:tc>
        <w:tc>
          <w:tcPr>
            <w:tcW w:w="2693" w:type="dxa"/>
          </w:tcPr>
          <w:p w14:paraId="7E94EBE8" w14:textId="77777777" w:rsidR="00C33423" w:rsidRPr="00C953F7" w:rsidRDefault="00C33423" w:rsidP="0041292F">
            <w:pPr>
              <w:rPr>
                <w:rFonts w:cstheme="minorHAnsi"/>
                <w:sz w:val="18"/>
                <w:szCs w:val="18"/>
              </w:rPr>
            </w:pPr>
            <w:r w:rsidRPr="00C953F7">
              <w:rPr>
                <w:rFonts w:cstheme="minorHAnsi"/>
                <w:sz w:val="18"/>
                <w:szCs w:val="18"/>
              </w:rPr>
              <w:t>New Notice Board</w:t>
            </w:r>
          </w:p>
        </w:tc>
        <w:tc>
          <w:tcPr>
            <w:tcW w:w="992" w:type="dxa"/>
          </w:tcPr>
          <w:p w14:paraId="322B0EF4" w14:textId="77777777" w:rsidR="00C33423" w:rsidRPr="00C953F7" w:rsidRDefault="00C33423" w:rsidP="0041292F">
            <w:pPr>
              <w:widowControl w:val="0"/>
              <w:spacing w:line="252" w:lineRule="auto"/>
              <w:outlineLvl w:val="0"/>
              <w:rPr>
                <w:rFonts w:cstheme="minorHAnsi"/>
                <w:sz w:val="18"/>
                <w:szCs w:val="18"/>
              </w:rPr>
            </w:pPr>
            <w:r w:rsidRPr="00C953F7">
              <w:rPr>
                <w:rFonts w:cstheme="minorHAnsi"/>
                <w:sz w:val="18"/>
                <w:szCs w:val="18"/>
              </w:rPr>
              <w:t>HC</w:t>
            </w:r>
          </w:p>
        </w:tc>
        <w:tc>
          <w:tcPr>
            <w:tcW w:w="5103" w:type="dxa"/>
          </w:tcPr>
          <w:p w14:paraId="7A8A5F5A" w14:textId="2344EA52" w:rsidR="00C33423" w:rsidRPr="00A25155" w:rsidRDefault="000B0CA2" w:rsidP="0041292F">
            <w:pPr>
              <w:ind w:left="851" w:hanging="851"/>
              <w:rPr>
                <w:rFonts w:cstheme="minorHAnsi"/>
                <w:sz w:val="18"/>
                <w:szCs w:val="18"/>
              </w:rPr>
            </w:pPr>
            <w:r>
              <w:rPr>
                <w:rFonts w:cstheme="minorHAnsi"/>
                <w:sz w:val="18"/>
                <w:szCs w:val="18"/>
              </w:rPr>
              <w:t xml:space="preserve">Order is in progress. </w:t>
            </w:r>
            <w:r w:rsidR="00C33423" w:rsidRPr="00CD405F">
              <w:rPr>
                <w:rFonts w:cstheme="minorHAnsi"/>
                <w:b/>
                <w:bCs/>
                <w:sz w:val="18"/>
                <w:szCs w:val="18"/>
              </w:rPr>
              <w:t>ONGOING.</w:t>
            </w:r>
          </w:p>
        </w:tc>
      </w:tr>
      <w:tr w:rsidR="00C33423" w:rsidRPr="00C953F7" w14:paraId="71E3FC89" w14:textId="77777777" w:rsidTr="0041292F">
        <w:tc>
          <w:tcPr>
            <w:tcW w:w="988" w:type="dxa"/>
          </w:tcPr>
          <w:p w14:paraId="20D2F9C1" w14:textId="77777777" w:rsidR="00C33423" w:rsidRPr="00C953F7" w:rsidRDefault="00C33423" w:rsidP="0041292F">
            <w:pPr>
              <w:spacing w:line="256" w:lineRule="auto"/>
              <w:contextualSpacing/>
              <w:rPr>
                <w:rFonts w:cstheme="minorHAnsi"/>
                <w:sz w:val="18"/>
                <w:szCs w:val="18"/>
              </w:rPr>
            </w:pPr>
            <w:r w:rsidRPr="00C953F7">
              <w:rPr>
                <w:rFonts w:cstheme="minorHAnsi"/>
                <w:sz w:val="18"/>
                <w:szCs w:val="18"/>
              </w:rPr>
              <w:t>88/19</w:t>
            </w:r>
          </w:p>
        </w:tc>
        <w:tc>
          <w:tcPr>
            <w:tcW w:w="2693" w:type="dxa"/>
          </w:tcPr>
          <w:p w14:paraId="58C421B3" w14:textId="77777777" w:rsidR="00C33423" w:rsidRPr="00C953F7" w:rsidRDefault="00C33423" w:rsidP="0041292F">
            <w:pPr>
              <w:rPr>
                <w:rFonts w:cstheme="minorHAnsi"/>
                <w:sz w:val="18"/>
                <w:szCs w:val="18"/>
              </w:rPr>
            </w:pPr>
            <w:r w:rsidRPr="00C953F7">
              <w:rPr>
                <w:rFonts w:cstheme="minorHAnsi"/>
                <w:sz w:val="18"/>
                <w:szCs w:val="18"/>
              </w:rPr>
              <w:t>Community Speed Watch</w:t>
            </w:r>
          </w:p>
        </w:tc>
        <w:tc>
          <w:tcPr>
            <w:tcW w:w="992" w:type="dxa"/>
          </w:tcPr>
          <w:p w14:paraId="774DBFE4" w14:textId="77777777" w:rsidR="00C33423" w:rsidRPr="00C953F7" w:rsidRDefault="00C33423" w:rsidP="0041292F">
            <w:pPr>
              <w:widowControl w:val="0"/>
              <w:spacing w:line="252" w:lineRule="auto"/>
              <w:outlineLvl w:val="0"/>
              <w:rPr>
                <w:rFonts w:cstheme="minorHAnsi"/>
                <w:sz w:val="18"/>
                <w:szCs w:val="18"/>
              </w:rPr>
            </w:pPr>
            <w:r w:rsidRPr="00C953F7">
              <w:rPr>
                <w:rFonts w:cstheme="minorHAnsi"/>
                <w:sz w:val="18"/>
                <w:szCs w:val="18"/>
              </w:rPr>
              <w:t>PGC</w:t>
            </w:r>
          </w:p>
        </w:tc>
        <w:tc>
          <w:tcPr>
            <w:tcW w:w="5103" w:type="dxa"/>
          </w:tcPr>
          <w:p w14:paraId="3F9C7FEA" w14:textId="40BFCC8E" w:rsidR="00C33423" w:rsidRPr="00A16B95" w:rsidRDefault="000B0CA2" w:rsidP="0041292F">
            <w:pPr>
              <w:ind w:left="851" w:hanging="851"/>
              <w:rPr>
                <w:rFonts w:cstheme="minorHAnsi"/>
                <w:sz w:val="18"/>
                <w:szCs w:val="18"/>
              </w:rPr>
            </w:pPr>
            <w:r>
              <w:rPr>
                <w:rFonts w:cstheme="minorHAnsi"/>
                <w:sz w:val="18"/>
                <w:szCs w:val="18"/>
              </w:rPr>
              <w:t>Covid restrictions</w:t>
            </w:r>
            <w:r w:rsidR="00E77453">
              <w:rPr>
                <w:rFonts w:cstheme="minorHAnsi"/>
                <w:sz w:val="18"/>
                <w:szCs w:val="18"/>
              </w:rPr>
              <w:t xml:space="preserve"> will still impact until 17</w:t>
            </w:r>
            <w:r w:rsidR="00E77453" w:rsidRPr="00E77453">
              <w:rPr>
                <w:rFonts w:cstheme="minorHAnsi"/>
                <w:sz w:val="18"/>
                <w:szCs w:val="18"/>
                <w:vertAlign w:val="superscript"/>
              </w:rPr>
              <w:t>th</w:t>
            </w:r>
            <w:r w:rsidR="00E77453">
              <w:rPr>
                <w:rFonts w:cstheme="minorHAnsi"/>
                <w:sz w:val="18"/>
                <w:szCs w:val="18"/>
              </w:rPr>
              <w:t xml:space="preserve"> May</w:t>
            </w:r>
            <w:r w:rsidR="00C33423">
              <w:rPr>
                <w:rFonts w:cstheme="minorHAnsi"/>
                <w:sz w:val="18"/>
                <w:szCs w:val="18"/>
              </w:rPr>
              <w:t xml:space="preserve">. </w:t>
            </w:r>
            <w:r w:rsidR="00C33423" w:rsidRPr="00A16B95">
              <w:rPr>
                <w:rFonts w:cstheme="minorHAnsi"/>
                <w:b/>
                <w:bCs/>
                <w:sz w:val="18"/>
                <w:szCs w:val="18"/>
              </w:rPr>
              <w:t>ONGOING</w:t>
            </w:r>
          </w:p>
        </w:tc>
      </w:tr>
      <w:tr w:rsidR="00C33423" w:rsidRPr="00C953F7" w14:paraId="792C13B6" w14:textId="77777777" w:rsidTr="0041292F">
        <w:trPr>
          <w:trHeight w:val="634"/>
        </w:trPr>
        <w:tc>
          <w:tcPr>
            <w:tcW w:w="988" w:type="dxa"/>
          </w:tcPr>
          <w:p w14:paraId="525C0D61" w14:textId="77777777" w:rsidR="00C33423" w:rsidRPr="00C953F7" w:rsidRDefault="00C33423" w:rsidP="0041292F">
            <w:pPr>
              <w:spacing w:line="256" w:lineRule="auto"/>
              <w:contextualSpacing/>
              <w:rPr>
                <w:rFonts w:cstheme="minorHAnsi"/>
                <w:sz w:val="18"/>
                <w:szCs w:val="18"/>
              </w:rPr>
            </w:pPr>
            <w:r w:rsidRPr="00C953F7">
              <w:rPr>
                <w:rFonts w:cstheme="minorHAnsi"/>
                <w:sz w:val="18"/>
                <w:szCs w:val="18"/>
              </w:rPr>
              <w:t>47/19</w:t>
            </w:r>
          </w:p>
        </w:tc>
        <w:tc>
          <w:tcPr>
            <w:tcW w:w="2693" w:type="dxa"/>
          </w:tcPr>
          <w:p w14:paraId="307A1496" w14:textId="77777777" w:rsidR="00C33423" w:rsidRPr="00C953F7" w:rsidRDefault="00C33423" w:rsidP="0041292F">
            <w:pPr>
              <w:rPr>
                <w:rFonts w:cstheme="minorHAnsi"/>
                <w:sz w:val="18"/>
                <w:szCs w:val="18"/>
              </w:rPr>
            </w:pPr>
            <w:r w:rsidRPr="00C953F7">
              <w:rPr>
                <w:rFonts w:cstheme="minorHAnsi"/>
                <w:sz w:val="18"/>
                <w:szCs w:val="18"/>
              </w:rPr>
              <w:t>Upgrade to Antivirus software for TPC Laptop</w:t>
            </w:r>
            <w:r>
              <w:rPr>
                <w:rFonts w:cstheme="minorHAnsi"/>
                <w:sz w:val="18"/>
                <w:szCs w:val="18"/>
              </w:rPr>
              <w:t>, Outlook monitoring &amp; General Laptop tuning.</w:t>
            </w:r>
          </w:p>
        </w:tc>
        <w:tc>
          <w:tcPr>
            <w:tcW w:w="992" w:type="dxa"/>
          </w:tcPr>
          <w:p w14:paraId="567489DE" w14:textId="6A6A060A" w:rsidR="00C33423" w:rsidRPr="00C953F7" w:rsidRDefault="00E77453" w:rsidP="0041292F">
            <w:pPr>
              <w:widowControl w:val="0"/>
              <w:spacing w:line="252" w:lineRule="auto"/>
              <w:outlineLvl w:val="0"/>
              <w:rPr>
                <w:rFonts w:cstheme="minorHAnsi"/>
                <w:sz w:val="18"/>
                <w:szCs w:val="18"/>
              </w:rPr>
            </w:pPr>
            <w:r>
              <w:rPr>
                <w:rFonts w:cstheme="minorHAnsi"/>
                <w:sz w:val="18"/>
                <w:szCs w:val="18"/>
              </w:rPr>
              <w:t>TPC</w:t>
            </w:r>
          </w:p>
        </w:tc>
        <w:tc>
          <w:tcPr>
            <w:tcW w:w="5103" w:type="dxa"/>
          </w:tcPr>
          <w:p w14:paraId="4FD9FF83" w14:textId="533B0A61" w:rsidR="00C33423" w:rsidRPr="00C953F7" w:rsidRDefault="00E77453" w:rsidP="0041292F">
            <w:pPr>
              <w:widowControl w:val="0"/>
              <w:spacing w:line="252" w:lineRule="auto"/>
              <w:outlineLvl w:val="0"/>
              <w:rPr>
                <w:rFonts w:cstheme="minorHAnsi"/>
                <w:sz w:val="18"/>
                <w:szCs w:val="18"/>
              </w:rPr>
            </w:pPr>
            <w:r>
              <w:rPr>
                <w:rFonts w:cstheme="minorHAnsi"/>
                <w:sz w:val="18"/>
                <w:szCs w:val="18"/>
              </w:rPr>
              <w:t>QuickFixIt will assist &amp; TPC will investigate further</w:t>
            </w:r>
            <w:r w:rsidR="00C33423">
              <w:rPr>
                <w:rFonts w:cstheme="minorHAnsi"/>
                <w:sz w:val="18"/>
                <w:szCs w:val="18"/>
              </w:rPr>
              <w:t>.</w:t>
            </w:r>
            <w:r w:rsidR="00C33423">
              <w:rPr>
                <w:rFonts w:cstheme="minorHAnsi"/>
                <w:b/>
                <w:bCs/>
                <w:sz w:val="18"/>
                <w:szCs w:val="18"/>
              </w:rPr>
              <w:t xml:space="preserve"> ONGOING.</w:t>
            </w:r>
          </w:p>
        </w:tc>
      </w:tr>
      <w:tr w:rsidR="00C33423" w:rsidRPr="00C953F7" w14:paraId="207DD96D" w14:textId="77777777" w:rsidTr="0041292F">
        <w:trPr>
          <w:trHeight w:val="634"/>
        </w:trPr>
        <w:tc>
          <w:tcPr>
            <w:tcW w:w="988" w:type="dxa"/>
          </w:tcPr>
          <w:p w14:paraId="2AFD2621" w14:textId="77777777" w:rsidR="00C33423" w:rsidRPr="00C953F7" w:rsidRDefault="00C33423" w:rsidP="0041292F">
            <w:pPr>
              <w:spacing w:line="256" w:lineRule="auto"/>
              <w:contextualSpacing/>
              <w:rPr>
                <w:rFonts w:cstheme="minorHAnsi"/>
                <w:sz w:val="18"/>
                <w:szCs w:val="18"/>
              </w:rPr>
            </w:pPr>
            <w:r>
              <w:rPr>
                <w:rFonts w:cstheme="minorHAnsi"/>
                <w:sz w:val="18"/>
                <w:szCs w:val="18"/>
              </w:rPr>
              <w:t>45b/20</w:t>
            </w:r>
          </w:p>
        </w:tc>
        <w:tc>
          <w:tcPr>
            <w:tcW w:w="2693" w:type="dxa"/>
          </w:tcPr>
          <w:p w14:paraId="4CAC80F3" w14:textId="77777777" w:rsidR="00C33423" w:rsidRPr="00C953F7" w:rsidRDefault="00C33423" w:rsidP="0041292F">
            <w:pPr>
              <w:rPr>
                <w:rFonts w:cstheme="minorHAnsi"/>
                <w:sz w:val="18"/>
                <w:szCs w:val="18"/>
              </w:rPr>
            </w:pPr>
            <w:r>
              <w:rPr>
                <w:rFonts w:cstheme="minorHAnsi"/>
                <w:sz w:val="18"/>
                <w:szCs w:val="18"/>
              </w:rPr>
              <w:t>Tree at 24 The Laurels</w:t>
            </w:r>
          </w:p>
        </w:tc>
        <w:tc>
          <w:tcPr>
            <w:tcW w:w="992" w:type="dxa"/>
          </w:tcPr>
          <w:p w14:paraId="10DBD6A0" w14:textId="77777777" w:rsidR="00C33423" w:rsidRPr="00C953F7" w:rsidRDefault="00C33423" w:rsidP="0041292F">
            <w:pPr>
              <w:widowControl w:val="0"/>
              <w:spacing w:line="252" w:lineRule="auto"/>
              <w:outlineLvl w:val="0"/>
              <w:rPr>
                <w:rFonts w:cstheme="minorHAnsi"/>
                <w:sz w:val="18"/>
                <w:szCs w:val="18"/>
              </w:rPr>
            </w:pPr>
            <w:r>
              <w:rPr>
                <w:rFonts w:cstheme="minorHAnsi"/>
                <w:sz w:val="18"/>
                <w:szCs w:val="18"/>
              </w:rPr>
              <w:t>TPC</w:t>
            </w:r>
          </w:p>
        </w:tc>
        <w:tc>
          <w:tcPr>
            <w:tcW w:w="5103" w:type="dxa"/>
          </w:tcPr>
          <w:p w14:paraId="5CC584A0" w14:textId="40841568" w:rsidR="00C33423" w:rsidRDefault="00E77453" w:rsidP="0041292F">
            <w:pPr>
              <w:widowControl w:val="0"/>
              <w:spacing w:line="252" w:lineRule="auto"/>
              <w:outlineLvl w:val="0"/>
              <w:rPr>
                <w:rFonts w:cstheme="minorHAnsi"/>
                <w:sz w:val="18"/>
                <w:szCs w:val="18"/>
              </w:rPr>
            </w:pPr>
            <w:r w:rsidRPr="00762D7D">
              <w:rPr>
                <w:rFonts w:cstheme="minorHAnsi"/>
                <w:b/>
                <w:bCs/>
                <w:sz w:val="18"/>
                <w:szCs w:val="18"/>
              </w:rPr>
              <w:t>UNANIMOUSLY AGREED</w:t>
            </w:r>
            <w:r>
              <w:rPr>
                <w:rFonts w:cstheme="minorHAnsi"/>
                <w:sz w:val="18"/>
                <w:szCs w:val="18"/>
              </w:rPr>
              <w:t xml:space="preserve"> to proceed with arborist once the funds are in the TPC account. HC will confirm with the resident.</w:t>
            </w:r>
            <w:r w:rsidR="00C33423">
              <w:rPr>
                <w:rFonts w:cstheme="minorHAnsi"/>
                <w:sz w:val="18"/>
                <w:szCs w:val="18"/>
              </w:rPr>
              <w:t xml:space="preserve"> </w:t>
            </w:r>
            <w:r w:rsidR="00C33423" w:rsidRPr="006E56FC">
              <w:rPr>
                <w:rFonts w:cstheme="minorHAnsi"/>
                <w:b/>
                <w:bCs/>
                <w:sz w:val="18"/>
                <w:szCs w:val="18"/>
              </w:rPr>
              <w:t>ONGOING</w:t>
            </w:r>
          </w:p>
        </w:tc>
      </w:tr>
      <w:tr w:rsidR="00C33423" w14:paraId="569C5DDF" w14:textId="77777777" w:rsidTr="0041292F">
        <w:tc>
          <w:tcPr>
            <w:tcW w:w="988" w:type="dxa"/>
          </w:tcPr>
          <w:p w14:paraId="170AE246" w14:textId="77777777" w:rsidR="00C33423" w:rsidRDefault="00C33423" w:rsidP="0041292F">
            <w:pPr>
              <w:spacing w:line="256" w:lineRule="auto"/>
              <w:contextualSpacing/>
              <w:rPr>
                <w:rFonts w:cstheme="minorHAnsi"/>
                <w:sz w:val="18"/>
                <w:szCs w:val="18"/>
              </w:rPr>
            </w:pPr>
            <w:r>
              <w:rPr>
                <w:rFonts w:cstheme="minorHAnsi"/>
                <w:sz w:val="18"/>
                <w:szCs w:val="18"/>
              </w:rPr>
              <w:t>218a/20</w:t>
            </w:r>
          </w:p>
        </w:tc>
        <w:tc>
          <w:tcPr>
            <w:tcW w:w="2693" w:type="dxa"/>
          </w:tcPr>
          <w:p w14:paraId="17974956" w14:textId="77777777" w:rsidR="00C33423" w:rsidRDefault="00C33423" w:rsidP="0041292F">
            <w:pPr>
              <w:rPr>
                <w:rFonts w:cstheme="minorHAnsi"/>
                <w:sz w:val="18"/>
                <w:szCs w:val="18"/>
              </w:rPr>
            </w:pPr>
            <w:r>
              <w:rPr>
                <w:rFonts w:cstheme="minorHAnsi"/>
                <w:sz w:val="18"/>
                <w:szCs w:val="18"/>
              </w:rPr>
              <w:t>SE19/341 Land North of A40 Adjacent to the Gate House</w:t>
            </w:r>
          </w:p>
        </w:tc>
        <w:tc>
          <w:tcPr>
            <w:tcW w:w="992" w:type="dxa"/>
          </w:tcPr>
          <w:p w14:paraId="21E51AAC" w14:textId="77777777" w:rsidR="00C33423" w:rsidRDefault="00C33423" w:rsidP="0041292F">
            <w:pPr>
              <w:widowControl w:val="0"/>
              <w:spacing w:line="252" w:lineRule="auto"/>
              <w:outlineLvl w:val="0"/>
              <w:rPr>
                <w:rFonts w:cstheme="minorHAnsi"/>
                <w:sz w:val="18"/>
                <w:szCs w:val="18"/>
              </w:rPr>
            </w:pPr>
            <w:r>
              <w:rPr>
                <w:rFonts w:cstheme="minorHAnsi"/>
                <w:sz w:val="18"/>
                <w:szCs w:val="18"/>
              </w:rPr>
              <w:t>SR/CN</w:t>
            </w:r>
          </w:p>
        </w:tc>
        <w:tc>
          <w:tcPr>
            <w:tcW w:w="5103" w:type="dxa"/>
          </w:tcPr>
          <w:p w14:paraId="6D3CF553" w14:textId="1A038B86" w:rsidR="00C33423" w:rsidRPr="003A3A63" w:rsidRDefault="002A17D9" w:rsidP="0041292F">
            <w:pPr>
              <w:pStyle w:val="NormalWeb"/>
              <w:shd w:val="clear" w:color="auto" w:fill="FFFFFF"/>
              <w:spacing w:before="0" w:beforeAutospacing="0" w:after="0" w:afterAutospacing="0"/>
              <w:textAlignment w:val="baseline"/>
              <w:rPr>
                <w:rFonts w:asciiTheme="minorHAnsi" w:hAnsiTheme="minorHAnsi" w:cstheme="minorHAnsi"/>
                <w:color w:val="201F1E"/>
                <w:sz w:val="18"/>
                <w:szCs w:val="18"/>
              </w:rPr>
            </w:pPr>
            <w:r>
              <w:rPr>
                <w:rFonts w:asciiTheme="minorHAnsi" w:hAnsiTheme="minorHAnsi" w:cstheme="minorHAnsi"/>
                <w:sz w:val="18"/>
                <w:szCs w:val="18"/>
              </w:rPr>
              <w:t xml:space="preserve">Awaiting the appointment of the planning inspector. </w:t>
            </w:r>
            <w:r w:rsidR="00C33423">
              <w:rPr>
                <w:rFonts w:asciiTheme="minorHAnsi" w:hAnsiTheme="minorHAnsi" w:cstheme="minorHAnsi"/>
                <w:color w:val="201F1E"/>
                <w:sz w:val="18"/>
                <w:szCs w:val="18"/>
                <w:bdr w:val="none" w:sz="0" w:space="0" w:color="auto" w:frame="1"/>
              </w:rPr>
              <w:t xml:space="preserve"> </w:t>
            </w:r>
            <w:r w:rsidR="00C33423" w:rsidRPr="004670C9">
              <w:rPr>
                <w:rFonts w:asciiTheme="minorHAnsi" w:hAnsiTheme="minorHAnsi" w:cstheme="minorHAnsi"/>
                <w:b/>
                <w:bCs/>
                <w:sz w:val="18"/>
                <w:szCs w:val="18"/>
              </w:rPr>
              <w:t>ONGOING</w:t>
            </w:r>
          </w:p>
        </w:tc>
      </w:tr>
      <w:tr w:rsidR="00C33423" w14:paraId="51F0F0F7" w14:textId="77777777" w:rsidTr="0041292F">
        <w:trPr>
          <w:trHeight w:val="494"/>
        </w:trPr>
        <w:tc>
          <w:tcPr>
            <w:tcW w:w="988" w:type="dxa"/>
          </w:tcPr>
          <w:p w14:paraId="47CA236E" w14:textId="77777777" w:rsidR="00C33423" w:rsidRDefault="00C33423" w:rsidP="0041292F">
            <w:pPr>
              <w:spacing w:line="256" w:lineRule="auto"/>
              <w:contextualSpacing/>
              <w:rPr>
                <w:rFonts w:cstheme="minorHAnsi"/>
                <w:sz w:val="18"/>
                <w:szCs w:val="18"/>
              </w:rPr>
            </w:pPr>
            <w:r>
              <w:rPr>
                <w:rFonts w:cstheme="minorHAnsi"/>
                <w:sz w:val="18"/>
                <w:szCs w:val="18"/>
              </w:rPr>
              <w:t>183g/20</w:t>
            </w:r>
          </w:p>
        </w:tc>
        <w:tc>
          <w:tcPr>
            <w:tcW w:w="2693" w:type="dxa"/>
          </w:tcPr>
          <w:p w14:paraId="30BE109F" w14:textId="77777777" w:rsidR="00C33423" w:rsidRDefault="00C33423" w:rsidP="0041292F">
            <w:pPr>
              <w:rPr>
                <w:rFonts w:cstheme="minorHAnsi"/>
                <w:sz w:val="18"/>
                <w:szCs w:val="18"/>
              </w:rPr>
            </w:pPr>
            <w:r>
              <w:rPr>
                <w:rFonts w:cstheme="minorHAnsi"/>
                <w:sz w:val="18"/>
                <w:szCs w:val="18"/>
              </w:rPr>
              <w:t>CIL Funding</w:t>
            </w:r>
          </w:p>
        </w:tc>
        <w:tc>
          <w:tcPr>
            <w:tcW w:w="992" w:type="dxa"/>
          </w:tcPr>
          <w:p w14:paraId="06907F8D" w14:textId="77777777" w:rsidR="00C33423" w:rsidRDefault="00C33423" w:rsidP="0041292F">
            <w:pPr>
              <w:widowControl w:val="0"/>
              <w:spacing w:line="252" w:lineRule="auto"/>
              <w:outlineLvl w:val="0"/>
              <w:rPr>
                <w:rFonts w:cstheme="minorHAnsi"/>
                <w:sz w:val="18"/>
                <w:szCs w:val="18"/>
              </w:rPr>
            </w:pPr>
            <w:r>
              <w:rPr>
                <w:rFonts w:cstheme="minorHAnsi"/>
                <w:sz w:val="18"/>
                <w:szCs w:val="18"/>
              </w:rPr>
              <w:t>TPC</w:t>
            </w:r>
          </w:p>
        </w:tc>
        <w:tc>
          <w:tcPr>
            <w:tcW w:w="5103" w:type="dxa"/>
          </w:tcPr>
          <w:p w14:paraId="707A0B41" w14:textId="77777777" w:rsidR="00C33423" w:rsidRPr="00A84646" w:rsidRDefault="00C33423" w:rsidP="0041292F">
            <w:pPr>
              <w:widowControl w:val="0"/>
              <w:spacing w:line="252" w:lineRule="auto"/>
              <w:outlineLvl w:val="0"/>
              <w:rPr>
                <w:b/>
                <w:bCs/>
                <w:sz w:val="18"/>
                <w:szCs w:val="18"/>
              </w:rPr>
            </w:pPr>
            <w:r w:rsidRPr="00A84646">
              <w:rPr>
                <w:b/>
                <w:bCs/>
                <w:sz w:val="18"/>
                <w:szCs w:val="18"/>
              </w:rPr>
              <w:t>CIL Costings and Progress</w:t>
            </w:r>
          </w:p>
          <w:p w14:paraId="150E9DF3" w14:textId="55546353" w:rsidR="00C33423" w:rsidRPr="00A84646" w:rsidRDefault="00C33423" w:rsidP="0041292F">
            <w:pPr>
              <w:widowControl w:val="0"/>
              <w:spacing w:line="252" w:lineRule="auto"/>
              <w:outlineLvl w:val="0"/>
              <w:rPr>
                <w:sz w:val="18"/>
                <w:szCs w:val="18"/>
              </w:rPr>
            </w:pPr>
            <w:r>
              <w:rPr>
                <w:sz w:val="18"/>
                <w:szCs w:val="18"/>
              </w:rPr>
              <w:t>1)</w:t>
            </w:r>
            <w:r w:rsidRPr="00A84646">
              <w:rPr>
                <w:sz w:val="18"/>
                <w:szCs w:val="18"/>
              </w:rPr>
              <w:t xml:space="preserve">Zebra crossing </w:t>
            </w:r>
            <w:r w:rsidR="00CF6248">
              <w:rPr>
                <w:sz w:val="18"/>
                <w:szCs w:val="18"/>
              </w:rPr>
              <w:t>– now with Highways.</w:t>
            </w:r>
            <w:r w:rsidR="00CF6248" w:rsidRPr="00CF6248">
              <w:rPr>
                <w:b/>
                <w:bCs/>
                <w:sz w:val="18"/>
                <w:szCs w:val="18"/>
              </w:rPr>
              <w:t xml:space="preserve"> COMPLETE</w:t>
            </w:r>
          </w:p>
          <w:p w14:paraId="6CCE24F4" w14:textId="25C7F890" w:rsidR="00C33423" w:rsidRPr="00A84646" w:rsidRDefault="00C33423" w:rsidP="0041292F">
            <w:pPr>
              <w:widowControl w:val="0"/>
              <w:spacing w:line="252" w:lineRule="auto"/>
              <w:outlineLvl w:val="0"/>
              <w:rPr>
                <w:sz w:val="18"/>
                <w:szCs w:val="18"/>
              </w:rPr>
            </w:pPr>
            <w:r>
              <w:rPr>
                <w:sz w:val="18"/>
                <w:szCs w:val="18"/>
              </w:rPr>
              <w:t>2)</w:t>
            </w:r>
            <w:r w:rsidRPr="00A84646">
              <w:rPr>
                <w:sz w:val="18"/>
                <w:szCs w:val="18"/>
              </w:rPr>
              <w:t xml:space="preserve">Wicket gates </w:t>
            </w:r>
            <w:r w:rsidR="00CF6248">
              <w:rPr>
                <w:sz w:val="18"/>
                <w:szCs w:val="18"/>
              </w:rPr>
              <w:t>–</w:t>
            </w:r>
            <w:r w:rsidRPr="00A84646">
              <w:rPr>
                <w:sz w:val="18"/>
                <w:szCs w:val="18"/>
              </w:rPr>
              <w:t xml:space="preserve"> </w:t>
            </w:r>
            <w:r w:rsidR="00CF6248">
              <w:rPr>
                <w:sz w:val="18"/>
                <w:szCs w:val="18"/>
              </w:rPr>
              <w:t xml:space="preserve">Waiting </w:t>
            </w:r>
            <w:r w:rsidR="00762D7D">
              <w:rPr>
                <w:sz w:val="18"/>
                <w:szCs w:val="18"/>
              </w:rPr>
              <w:t>for</w:t>
            </w:r>
            <w:r w:rsidR="00CF6248">
              <w:rPr>
                <w:sz w:val="18"/>
                <w:szCs w:val="18"/>
              </w:rPr>
              <w:t xml:space="preserve"> </w:t>
            </w:r>
            <w:r w:rsidR="00762D7D">
              <w:rPr>
                <w:sz w:val="18"/>
                <w:szCs w:val="18"/>
              </w:rPr>
              <w:t>OCC</w:t>
            </w:r>
            <w:r w:rsidR="00CF6248">
              <w:rPr>
                <w:sz w:val="18"/>
                <w:szCs w:val="18"/>
              </w:rPr>
              <w:t xml:space="preserve"> Highways</w:t>
            </w:r>
            <w:r w:rsidR="00762D7D">
              <w:rPr>
                <w:sz w:val="18"/>
                <w:szCs w:val="18"/>
              </w:rPr>
              <w:t xml:space="preserve"> reply</w:t>
            </w:r>
            <w:r w:rsidR="00CF6248">
              <w:rPr>
                <w:sz w:val="18"/>
                <w:szCs w:val="18"/>
              </w:rPr>
              <w:t xml:space="preserve">. CT will </w:t>
            </w:r>
            <w:r w:rsidR="00762D7D">
              <w:rPr>
                <w:sz w:val="18"/>
                <w:szCs w:val="18"/>
              </w:rPr>
              <w:t>ask</w:t>
            </w:r>
            <w:r w:rsidR="00CF6248">
              <w:rPr>
                <w:sz w:val="18"/>
                <w:szCs w:val="18"/>
              </w:rPr>
              <w:t xml:space="preserve"> again. Funding deadline has been extended. </w:t>
            </w:r>
            <w:r w:rsidR="00CF6248" w:rsidRPr="00CF6248">
              <w:rPr>
                <w:b/>
                <w:bCs/>
                <w:sz w:val="18"/>
                <w:szCs w:val="18"/>
              </w:rPr>
              <w:t>ONGOING</w:t>
            </w:r>
          </w:p>
          <w:p w14:paraId="3B6C8EE4" w14:textId="35BBA3B4" w:rsidR="00C33423" w:rsidRPr="00A84646" w:rsidRDefault="00C33423" w:rsidP="0041292F">
            <w:pPr>
              <w:widowControl w:val="0"/>
              <w:spacing w:line="252" w:lineRule="auto"/>
              <w:outlineLvl w:val="0"/>
              <w:rPr>
                <w:sz w:val="18"/>
                <w:szCs w:val="18"/>
              </w:rPr>
            </w:pPr>
            <w:r>
              <w:rPr>
                <w:sz w:val="18"/>
                <w:szCs w:val="18"/>
              </w:rPr>
              <w:t>3)</w:t>
            </w:r>
            <w:r w:rsidRPr="00A84646">
              <w:rPr>
                <w:sz w:val="18"/>
                <w:szCs w:val="18"/>
              </w:rPr>
              <w:t>Trim trail for Tetsworth Primary</w:t>
            </w:r>
            <w:r w:rsidR="00CF6248">
              <w:rPr>
                <w:sz w:val="18"/>
                <w:szCs w:val="18"/>
              </w:rPr>
              <w:t xml:space="preserve">. </w:t>
            </w:r>
            <w:r>
              <w:rPr>
                <w:sz w:val="18"/>
                <w:szCs w:val="18"/>
              </w:rPr>
              <w:t>CT confirm</w:t>
            </w:r>
            <w:r w:rsidR="00CF6248">
              <w:rPr>
                <w:sz w:val="18"/>
                <w:szCs w:val="18"/>
              </w:rPr>
              <w:t>ed</w:t>
            </w:r>
            <w:r>
              <w:rPr>
                <w:sz w:val="18"/>
                <w:szCs w:val="18"/>
              </w:rPr>
              <w:t xml:space="preserve"> with SODC’s infrastructure Implementation Officer</w:t>
            </w:r>
            <w:r w:rsidR="00CF6248">
              <w:rPr>
                <w:sz w:val="18"/>
                <w:szCs w:val="18"/>
              </w:rPr>
              <w:t xml:space="preserve"> that CIL is appropriate for school projects. In view of this JM will also investigate S106 fund inadequacy for the new building and the possibility that </w:t>
            </w:r>
            <w:r w:rsidR="00762D7D">
              <w:rPr>
                <w:sz w:val="18"/>
                <w:szCs w:val="18"/>
              </w:rPr>
              <w:t xml:space="preserve">OCC's </w:t>
            </w:r>
            <w:r w:rsidR="00CF6248">
              <w:rPr>
                <w:sz w:val="18"/>
                <w:szCs w:val="18"/>
              </w:rPr>
              <w:t>CIL could be used towards the shortfall. TPC will facilitate a meeting with the school and OCC</w:t>
            </w:r>
            <w:r>
              <w:rPr>
                <w:sz w:val="18"/>
                <w:szCs w:val="18"/>
              </w:rPr>
              <w:t>.</w:t>
            </w:r>
            <w:r w:rsidR="002E475E">
              <w:rPr>
                <w:sz w:val="18"/>
                <w:szCs w:val="18"/>
              </w:rPr>
              <w:t xml:space="preserve"> </w:t>
            </w:r>
            <w:r w:rsidR="002E475E" w:rsidRPr="002E475E">
              <w:rPr>
                <w:b/>
                <w:bCs/>
                <w:sz w:val="18"/>
                <w:szCs w:val="18"/>
              </w:rPr>
              <w:t>ONGOING</w:t>
            </w:r>
          </w:p>
          <w:p w14:paraId="4EB28A2F" w14:textId="75C7B990" w:rsidR="00C33423" w:rsidRPr="00A84646" w:rsidRDefault="00C33423" w:rsidP="0041292F">
            <w:pPr>
              <w:widowControl w:val="0"/>
              <w:spacing w:line="252" w:lineRule="auto"/>
              <w:outlineLvl w:val="0"/>
              <w:rPr>
                <w:sz w:val="18"/>
                <w:szCs w:val="18"/>
              </w:rPr>
            </w:pPr>
            <w:r>
              <w:rPr>
                <w:sz w:val="18"/>
                <w:szCs w:val="18"/>
              </w:rPr>
              <w:t>4)</w:t>
            </w:r>
            <w:r w:rsidRPr="00A84646">
              <w:rPr>
                <w:sz w:val="18"/>
                <w:szCs w:val="18"/>
              </w:rPr>
              <w:t xml:space="preserve">Path to patch. </w:t>
            </w:r>
            <w:r w:rsidR="00CF6248">
              <w:rPr>
                <w:sz w:val="18"/>
                <w:szCs w:val="18"/>
              </w:rPr>
              <w:t xml:space="preserve">TPC </w:t>
            </w:r>
            <w:r w:rsidR="00CF6248" w:rsidRPr="00CF6248">
              <w:rPr>
                <w:b/>
                <w:bCs/>
                <w:sz w:val="18"/>
                <w:szCs w:val="18"/>
              </w:rPr>
              <w:t>AGREED</w:t>
            </w:r>
            <w:r w:rsidR="00CF6248">
              <w:rPr>
                <w:sz w:val="18"/>
                <w:szCs w:val="18"/>
              </w:rPr>
              <w:t xml:space="preserve"> this is not logistically possible. </w:t>
            </w:r>
            <w:r w:rsidR="00CF6248" w:rsidRPr="00CF6248">
              <w:rPr>
                <w:b/>
                <w:bCs/>
                <w:sz w:val="18"/>
                <w:szCs w:val="18"/>
              </w:rPr>
              <w:t>COMPLETE</w:t>
            </w:r>
            <w:r w:rsidR="00CF6248">
              <w:rPr>
                <w:b/>
                <w:bCs/>
                <w:sz w:val="18"/>
                <w:szCs w:val="18"/>
              </w:rPr>
              <w:t>.</w:t>
            </w:r>
          </w:p>
          <w:p w14:paraId="326C003F" w14:textId="03793ADC" w:rsidR="00C33423" w:rsidRPr="00A84646" w:rsidRDefault="00C33423" w:rsidP="0041292F">
            <w:pPr>
              <w:widowControl w:val="0"/>
              <w:spacing w:line="252" w:lineRule="auto"/>
              <w:outlineLvl w:val="0"/>
              <w:rPr>
                <w:sz w:val="18"/>
                <w:szCs w:val="18"/>
              </w:rPr>
            </w:pPr>
            <w:r>
              <w:rPr>
                <w:sz w:val="18"/>
                <w:szCs w:val="18"/>
              </w:rPr>
              <w:t>5)</w:t>
            </w:r>
            <w:r w:rsidRPr="00A84646">
              <w:rPr>
                <w:sz w:val="18"/>
                <w:szCs w:val="18"/>
              </w:rPr>
              <w:t>Village sign £</w:t>
            </w:r>
            <w:r>
              <w:rPr>
                <w:sz w:val="18"/>
                <w:szCs w:val="18"/>
              </w:rPr>
              <w:t>3000.00-£4600.00</w:t>
            </w:r>
            <w:r w:rsidRPr="00A84646">
              <w:rPr>
                <w:sz w:val="18"/>
                <w:szCs w:val="18"/>
              </w:rPr>
              <w:t xml:space="preserve"> </w:t>
            </w:r>
            <w:r>
              <w:rPr>
                <w:sz w:val="18"/>
                <w:szCs w:val="18"/>
              </w:rPr>
              <w:t>Siting needs to be discussed.</w:t>
            </w:r>
            <w:r w:rsidR="00F80021">
              <w:rPr>
                <w:sz w:val="18"/>
                <w:szCs w:val="18"/>
              </w:rPr>
              <w:t xml:space="preserve"> </w:t>
            </w:r>
            <w:r w:rsidR="00F80021" w:rsidRPr="00F80021">
              <w:rPr>
                <w:b/>
                <w:bCs/>
                <w:sz w:val="18"/>
                <w:szCs w:val="18"/>
              </w:rPr>
              <w:t>ONGOING</w:t>
            </w:r>
          </w:p>
          <w:p w14:paraId="74523C30" w14:textId="7BA5A7E4" w:rsidR="00F80021" w:rsidRPr="00F80021" w:rsidRDefault="00C33423" w:rsidP="00F80021">
            <w:pPr>
              <w:widowControl w:val="0"/>
              <w:spacing w:line="252" w:lineRule="auto"/>
              <w:outlineLvl w:val="0"/>
              <w:rPr>
                <w:rFonts w:cstheme="minorHAnsi"/>
                <w:b/>
                <w:bCs/>
                <w:color w:val="201F1E"/>
                <w:sz w:val="18"/>
                <w:szCs w:val="18"/>
                <w:shd w:val="clear" w:color="auto" w:fill="FFFFFF"/>
              </w:rPr>
            </w:pPr>
            <w:r>
              <w:rPr>
                <w:sz w:val="18"/>
                <w:szCs w:val="18"/>
              </w:rPr>
              <w:t>6)</w:t>
            </w:r>
            <w:r w:rsidRPr="00A84646">
              <w:rPr>
                <w:sz w:val="18"/>
                <w:szCs w:val="18"/>
              </w:rPr>
              <w:t xml:space="preserve">Benches on the Green </w:t>
            </w:r>
            <w:r w:rsidR="00F80021">
              <w:rPr>
                <w:sz w:val="18"/>
                <w:szCs w:val="18"/>
              </w:rPr>
              <w:t xml:space="preserve">– </w:t>
            </w:r>
            <w:r w:rsidR="00762D7D">
              <w:rPr>
                <w:sz w:val="18"/>
                <w:szCs w:val="18"/>
              </w:rPr>
              <w:t>D</w:t>
            </w:r>
            <w:r w:rsidR="00F80021">
              <w:rPr>
                <w:sz w:val="18"/>
                <w:szCs w:val="18"/>
              </w:rPr>
              <w:t xml:space="preserve">iscussions with the landowner are </w:t>
            </w:r>
            <w:r w:rsidR="00F80021" w:rsidRPr="00762D7D">
              <w:rPr>
                <w:b/>
                <w:bCs/>
                <w:sz w:val="18"/>
                <w:szCs w:val="18"/>
              </w:rPr>
              <w:t>ONGOING</w:t>
            </w:r>
            <w:r w:rsidR="00F80021">
              <w:rPr>
                <w:sz w:val="18"/>
                <w:szCs w:val="18"/>
              </w:rPr>
              <w:t xml:space="preserve"> for the siting of new benches</w:t>
            </w:r>
            <w:r w:rsidR="00762D7D">
              <w:rPr>
                <w:sz w:val="18"/>
                <w:szCs w:val="18"/>
              </w:rPr>
              <w:t xml:space="preserve">.  </w:t>
            </w:r>
            <w:r w:rsidR="00F80021">
              <w:rPr>
                <w:sz w:val="18"/>
                <w:szCs w:val="18"/>
              </w:rPr>
              <w:t xml:space="preserve">TPC </w:t>
            </w:r>
            <w:r w:rsidR="00F80021" w:rsidRPr="00F80021">
              <w:rPr>
                <w:b/>
                <w:bCs/>
                <w:sz w:val="18"/>
                <w:szCs w:val="18"/>
              </w:rPr>
              <w:t>UNANIMOUSLY</w:t>
            </w:r>
          </w:p>
          <w:p w14:paraId="11DBEC56" w14:textId="24111E0B" w:rsidR="00C33423" w:rsidRPr="00F80021" w:rsidRDefault="00C33423" w:rsidP="0041292F">
            <w:pPr>
              <w:widowControl w:val="0"/>
              <w:spacing w:line="252" w:lineRule="auto"/>
              <w:outlineLvl w:val="0"/>
              <w:rPr>
                <w:b/>
                <w:bCs/>
                <w:sz w:val="18"/>
                <w:szCs w:val="18"/>
              </w:rPr>
            </w:pPr>
            <w:r w:rsidRPr="00CF3BB8">
              <w:rPr>
                <w:rFonts w:cstheme="minorHAnsi"/>
                <w:b/>
                <w:bCs/>
                <w:color w:val="201F1E"/>
                <w:sz w:val="18"/>
                <w:szCs w:val="18"/>
                <w:shd w:val="clear" w:color="auto" w:fill="FFFFFF"/>
              </w:rPr>
              <w:t>AGREED</w:t>
            </w:r>
            <w:r>
              <w:rPr>
                <w:rFonts w:cstheme="minorHAnsi"/>
                <w:color w:val="201F1E"/>
                <w:sz w:val="18"/>
                <w:szCs w:val="18"/>
                <w:shd w:val="clear" w:color="auto" w:fill="FFFFFF"/>
              </w:rPr>
              <w:t xml:space="preserve"> </w:t>
            </w:r>
            <w:r w:rsidR="00762D7D">
              <w:rPr>
                <w:rFonts w:cstheme="minorHAnsi"/>
                <w:color w:val="201F1E"/>
                <w:sz w:val="18"/>
                <w:szCs w:val="18"/>
                <w:shd w:val="clear" w:color="auto" w:fill="FFFFFF"/>
              </w:rPr>
              <w:t xml:space="preserve">to replace </w:t>
            </w:r>
            <w:r>
              <w:rPr>
                <w:rFonts w:cstheme="minorHAnsi"/>
                <w:color w:val="201F1E"/>
                <w:sz w:val="18"/>
                <w:szCs w:val="18"/>
                <w:shd w:val="clear" w:color="auto" w:fill="FFFFFF"/>
              </w:rPr>
              <w:t xml:space="preserve">that the </w:t>
            </w:r>
            <w:r w:rsidR="00F80021">
              <w:rPr>
                <w:rFonts w:cstheme="minorHAnsi"/>
                <w:color w:val="201F1E"/>
                <w:sz w:val="18"/>
                <w:szCs w:val="18"/>
                <w:shd w:val="clear" w:color="auto" w:fill="FFFFFF"/>
              </w:rPr>
              <w:t>3 damaged</w:t>
            </w:r>
            <w:r w:rsidR="00762D7D">
              <w:rPr>
                <w:rFonts w:cstheme="minorHAnsi"/>
                <w:color w:val="201F1E"/>
                <w:sz w:val="18"/>
                <w:szCs w:val="18"/>
                <w:shd w:val="clear" w:color="auto" w:fill="FFFFFF"/>
              </w:rPr>
              <w:t xml:space="preserve"> existing</w:t>
            </w:r>
            <w:r w:rsidR="00F80021">
              <w:rPr>
                <w:rFonts w:cstheme="minorHAnsi"/>
                <w:color w:val="201F1E"/>
                <w:sz w:val="18"/>
                <w:szCs w:val="18"/>
                <w:shd w:val="clear" w:color="auto" w:fill="FFFFFF"/>
              </w:rPr>
              <w:t xml:space="preserve"> </w:t>
            </w:r>
            <w:r>
              <w:rPr>
                <w:rFonts w:cstheme="minorHAnsi"/>
                <w:color w:val="201F1E"/>
                <w:sz w:val="18"/>
                <w:szCs w:val="18"/>
                <w:shd w:val="clear" w:color="auto" w:fill="FFFFFF"/>
              </w:rPr>
              <w:t>benches</w:t>
            </w:r>
            <w:r w:rsidR="00F80021">
              <w:rPr>
                <w:rFonts w:cstheme="minorHAnsi"/>
                <w:color w:val="201F1E"/>
                <w:sz w:val="18"/>
                <w:szCs w:val="18"/>
                <w:shd w:val="clear" w:color="auto" w:fill="FFFFFF"/>
              </w:rPr>
              <w:t xml:space="preserve"> as</w:t>
            </w:r>
            <w:r>
              <w:rPr>
                <w:rFonts w:cstheme="minorHAnsi"/>
                <w:color w:val="201F1E"/>
                <w:sz w:val="18"/>
                <w:szCs w:val="18"/>
                <w:shd w:val="clear" w:color="auto" w:fill="FFFFFF"/>
              </w:rPr>
              <w:t xml:space="preserve"> a priority </w:t>
            </w:r>
            <w:r w:rsidR="00F80021">
              <w:rPr>
                <w:rFonts w:cstheme="minorHAnsi"/>
                <w:color w:val="201F1E"/>
                <w:sz w:val="18"/>
                <w:szCs w:val="18"/>
                <w:shd w:val="clear" w:color="auto" w:fill="FFFFFF"/>
              </w:rPr>
              <w:t>up to the value of £550.00 each</w:t>
            </w:r>
            <w:r>
              <w:rPr>
                <w:rFonts w:cstheme="minorHAnsi"/>
                <w:color w:val="201F1E"/>
                <w:sz w:val="18"/>
                <w:szCs w:val="18"/>
                <w:shd w:val="clear" w:color="auto" w:fill="FFFFFF"/>
              </w:rPr>
              <w:t xml:space="preserve">. </w:t>
            </w:r>
            <w:r w:rsidR="00F80021" w:rsidRPr="00F80021">
              <w:rPr>
                <w:rFonts w:cstheme="minorHAnsi"/>
                <w:b/>
                <w:bCs/>
                <w:color w:val="201F1E"/>
                <w:sz w:val="18"/>
                <w:szCs w:val="18"/>
                <w:shd w:val="clear" w:color="auto" w:fill="FFFFFF"/>
              </w:rPr>
              <w:t>ONGOING</w:t>
            </w:r>
          </w:p>
          <w:p w14:paraId="3D064C20" w14:textId="26AB75A3" w:rsidR="00C33423" w:rsidRDefault="00C33423" w:rsidP="0041292F">
            <w:pPr>
              <w:widowControl w:val="0"/>
              <w:spacing w:line="252" w:lineRule="auto"/>
              <w:outlineLvl w:val="0"/>
              <w:rPr>
                <w:rFonts w:cstheme="minorHAnsi"/>
                <w:color w:val="201F1E"/>
                <w:sz w:val="18"/>
                <w:szCs w:val="18"/>
                <w:shd w:val="clear" w:color="auto" w:fill="FFFFFF"/>
              </w:rPr>
            </w:pPr>
            <w:r w:rsidRPr="00445BEC">
              <w:rPr>
                <w:rFonts w:cstheme="minorHAnsi"/>
                <w:color w:val="201F1E"/>
                <w:sz w:val="18"/>
                <w:szCs w:val="18"/>
                <w:shd w:val="clear" w:color="auto" w:fill="FFFFFF"/>
              </w:rPr>
              <w:t xml:space="preserve">8) Kissing Gates on Oxfordshire </w:t>
            </w:r>
            <w:r>
              <w:rPr>
                <w:rFonts w:cstheme="minorHAnsi"/>
                <w:color w:val="201F1E"/>
                <w:sz w:val="18"/>
                <w:szCs w:val="18"/>
                <w:shd w:val="clear" w:color="auto" w:fill="FFFFFF"/>
              </w:rPr>
              <w:t>W</w:t>
            </w:r>
            <w:r w:rsidRPr="00445BEC">
              <w:rPr>
                <w:rFonts w:cstheme="minorHAnsi"/>
                <w:color w:val="201F1E"/>
                <w:sz w:val="18"/>
                <w:szCs w:val="18"/>
                <w:shd w:val="clear" w:color="auto" w:fill="FFFFFF"/>
              </w:rPr>
              <w:t xml:space="preserve">ay </w:t>
            </w:r>
            <w:r>
              <w:rPr>
                <w:rFonts w:cstheme="minorHAnsi"/>
                <w:color w:val="201F1E"/>
                <w:sz w:val="18"/>
                <w:szCs w:val="18"/>
                <w:shd w:val="clear" w:color="auto" w:fill="FFFFFF"/>
              </w:rPr>
              <w:t>as</w:t>
            </w:r>
            <w:r w:rsidRPr="00445BEC">
              <w:rPr>
                <w:rFonts w:cstheme="minorHAnsi"/>
                <w:color w:val="201F1E"/>
                <w:sz w:val="18"/>
                <w:szCs w:val="18"/>
                <w:shd w:val="clear" w:color="auto" w:fill="FFFFFF"/>
              </w:rPr>
              <w:t xml:space="preserve"> discussed in minute 191d/20 - £1000 for 4. </w:t>
            </w:r>
            <w:r>
              <w:rPr>
                <w:rFonts w:cstheme="minorHAnsi"/>
                <w:color w:val="201F1E"/>
                <w:sz w:val="18"/>
                <w:szCs w:val="18"/>
                <w:shd w:val="clear" w:color="auto" w:fill="FFFFFF"/>
              </w:rPr>
              <w:t xml:space="preserve">PGC </w:t>
            </w:r>
            <w:r w:rsidR="00F80021">
              <w:rPr>
                <w:rFonts w:cstheme="minorHAnsi"/>
                <w:color w:val="201F1E"/>
                <w:sz w:val="18"/>
                <w:szCs w:val="18"/>
                <w:shd w:val="clear" w:color="auto" w:fill="FFFFFF"/>
              </w:rPr>
              <w:t xml:space="preserve">will </w:t>
            </w:r>
            <w:r w:rsidR="00762D7D">
              <w:rPr>
                <w:rFonts w:cstheme="minorHAnsi"/>
                <w:color w:val="201F1E"/>
                <w:sz w:val="18"/>
                <w:szCs w:val="18"/>
                <w:shd w:val="clear" w:color="auto" w:fill="FFFFFF"/>
              </w:rPr>
              <w:t>contact</w:t>
            </w:r>
            <w:r w:rsidR="00F80021">
              <w:rPr>
                <w:rFonts w:cstheme="minorHAnsi"/>
                <w:color w:val="201F1E"/>
                <w:sz w:val="18"/>
                <w:szCs w:val="18"/>
                <w:shd w:val="clear" w:color="auto" w:fill="FFFFFF"/>
              </w:rPr>
              <w:t xml:space="preserve"> SODC again. </w:t>
            </w:r>
            <w:r w:rsidR="00F80021" w:rsidRPr="00F80021">
              <w:rPr>
                <w:rFonts w:cstheme="minorHAnsi"/>
                <w:b/>
                <w:bCs/>
                <w:color w:val="201F1E"/>
                <w:sz w:val="18"/>
                <w:szCs w:val="18"/>
                <w:shd w:val="clear" w:color="auto" w:fill="FFFFFF"/>
              </w:rPr>
              <w:t>ONGOING</w:t>
            </w:r>
          </w:p>
          <w:p w14:paraId="35A339E6" w14:textId="0681BAF3" w:rsidR="00C33423" w:rsidRPr="00647FCC" w:rsidRDefault="00C33423" w:rsidP="0041292F">
            <w:pPr>
              <w:widowControl w:val="0"/>
              <w:spacing w:line="252" w:lineRule="auto"/>
              <w:outlineLvl w:val="0"/>
              <w:rPr>
                <w:rFonts w:cstheme="minorHAnsi"/>
                <w:color w:val="201F1E"/>
                <w:sz w:val="18"/>
                <w:szCs w:val="18"/>
                <w:shd w:val="clear" w:color="auto" w:fill="FFFFFF"/>
              </w:rPr>
            </w:pPr>
            <w:r>
              <w:rPr>
                <w:rFonts w:cstheme="minorHAnsi"/>
                <w:color w:val="201F1E"/>
                <w:sz w:val="18"/>
                <w:szCs w:val="18"/>
                <w:shd w:val="clear" w:color="auto" w:fill="FFFFFF"/>
              </w:rPr>
              <w:t xml:space="preserve">9) Merged from 235c/21 TMH Heating replacement </w:t>
            </w:r>
            <w:r w:rsidR="0010299A">
              <w:rPr>
                <w:rFonts w:cstheme="minorHAnsi"/>
                <w:color w:val="201F1E"/>
                <w:sz w:val="18"/>
                <w:szCs w:val="18"/>
                <w:shd w:val="clear" w:color="auto" w:fill="FFFFFF"/>
              </w:rPr>
              <w:t xml:space="preserve">– Update will be provided by </w:t>
            </w:r>
            <w:r w:rsidR="00762D7D">
              <w:rPr>
                <w:rFonts w:cstheme="minorHAnsi"/>
                <w:color w:val="201F1E"/>
                <w:sz w:val="18"/>
                <w:szCs w:val="18"/>
                <w:shd w:val="clear" w:color="auto" w:fill="FFFFFF"/>
              </w:rPr>
              <w:t>the TMH Committee</w:t>
            </w:r>
            <w:r w:rsidRPr="00CF3BB8">
              <w:rPr>
                <w:rFonts w:cstheme="minorHAnsi"/>
                <w:color w:val="201F1E"/>
                <w:sz w:val="18"/>
                <w:szCs w:val="18"/>
                <w:shd w:val="clear" w:color="auto" w:fill="FFFFFF"/>
              </w:rPr>
              <w:t>.</w:t>
            </w:r>
            <w:r>
              <w:rPr>
                <w:rFonts w:cstheme="minorHAnsi"/>
                <w:b/>
                <w:bCs/>
                <w:color w:val="201F1E"/>
                <w:sz w:val="18"/>
                <w:szCs w:val="18"/>
                <w:shd w:val="clear" w:color="auto" w:fill="FFFFFF"/>
              </w:rPr>
              <w:t xml:space="preserve"> ONGOING</w:t>
            </w:r>
          </w:p>
        </w:tc>
      </w:tr>
      <w:tr w:rsidR="00C33423" w14:paraId="55984D44" w14:textId="77777777" w:rsidTr="0041292F">
        <w:trPr>
          <w:trHeight w:val="494"/>
        </w:trPr>
        <w:tc>
          <w:tcPr>
            <w:tcW w:w="988" w:type="dxa"/>
          </w:tcPr>
          <w:p w14:paraId="2359075A" w14:textId="77777777" w:rsidR="00C33423" w:rsidRDefault="00C33423" w:rsidP="0041292F">
            <w:pPr>
              <w:spacing w:line="256" w:lineRule="auto"/>
              <w:contextualSpacing/>
              <w:rPr>
                <w:rFonts w:cstheme="minorHAnsi"/>
                <w:sz w:val="18"/>
                <w:szCs w:val="18"/>
              </w:rPr>
            </w:pPr>
            <w:r>
              <w:rPr>
                <w:rFonts w:cstheme="minorHAnsi"/>
                <w:sz w:val="18"/>
                <w:szCs w:val="18"/>
              </w:rPr>
              <w:t>212b/21</w:t>
            </w:r>
          </w:p>
        </w:tc>
        <w:tc>
          <w:tcPr>
            <w:tcW w:w="2693" w:type="dxa"/>
          </w:tcPr>
          <w:p w14:paraId="297BD672" w14:textId="77777777" w:rsidR="00C33423" w:rsidRPr="0088302A" w:rsidRDefault="00C33423" w:rsidP="0041292F">
            <w:pPr>
              <w:rPr>
                <w:rFonts w:cstheme="minorHAnsi"/>
                <w:sz w:val="18"/>
                <w:szCs w:val="18"/>
              </w:rPr>
            </w:pPr>
            <w:r w:rsidRPr="0088302A">
              <w:rPr>
                <w:sz w:val="18"/>
                <w:szCs w:val="18"/>
              </w:rPr>
              <w:t>Development to The Swan not covered by a planning application</w:t>
            </w:r>
          </w:p>
        </w:tc>
        <w:tc>
          <w:tcPr>
            <w:tcW w:w="992" w:type="dxa"/>
          </w:tcPr>
          <w:p w14:paraId="0EDEA996" w14:textId="757036CB" w:rsidR="00C33423" w:rsidRDefault="002A17D9" w:rsidP="0041292F">
            <w:pPr>
              <w:widowControl w:val="0"/>
              <w:spacing w:line="252" w:lineRule="auto"/>
              <w:outlineLvl w:val="0"/>
              <w:rPr>
                <w:rFonts w:cstheme="minorHAnsi"/>
                <w:sz w:val="18"/>
                <w:szCs w:val="18"/>
              </w:rPr>
            </w:pPr>
            <w:r>
              <w:rPr>
                <w:rFonts w:cstheme="minorHAnsi"/>
                <w:sz w:val="18"/>
                <w:szCs w:val="18"/>
              </w:rPr>
              <w:t>SM</w:t>
            </w:r>
          </w:p>
        </w:tc>
        <w:tc>
          <w:tcPr>
            <w:tcW w:w="5103" w:type="dxa"/>
          </w:tcPr>
          <w:p w14:paraId="0F1C8EA0" w14:textId="7C0D85DC" w:rsidR="00C33423" w:rsidRPr="00367EA8" w:rsidRDefault="002A17D9" w:rsidP="0041292F">
            <w:pPr>
              <w:widowControl w:val="0"/>
              <w:spacing w:line="252" w:lineRule="auto"/>
              <w:outlineLvl w:val="0"/>
              <w:rPr>
                <w:sz w:val="18"/>
                <w:szCs w:val="18"/>
              </w:rPr>
            </w:pPr>
            <w:r>
              <w:rPr>
                <w:sz w:val="18"/>
                <w:szCs w:val="18"/>
              </w:rPr>
              <w:t>SM to draft letter to the Landowner.</w:t>
            </w:r>
            <w:r w:rsidRPr="002A17D9">
              <w:rPr>
                <w:b/>
                <w:bCs/>
                <w:sz w:val="18"/>
                <w:szCs w:val="18"/>
              </w:rPr>
              <w:t xml:space="preserve"> ONGOING</w:t>
            </w:r>
          </w:p>
        </w:tc>
      </w:tr>
      <w:tr w:rsidR="00C33423" w14:paraId="752E3960" w14:textId="77777777" w:rsidTr="0041292F">
        <w:trPr>
          <w:trHeight w:val="494"/>
        </w:trPr>
        <w:tc>
          <w:tcPr>
            <w:tcW w:w="988" w:type="dxa"/>
          </w:tcPr>
          <w:p w14:paraId="4ED90BEF" w14:textId="77777777" w:rsidR="00C33423" w:rsidRDefault="00C33423" w:rsidP="0041292F">
            <w:pPr>
              <w:spacing w:line="256" w:lineRule="auto"/>
              <w:contextualSpacing/>
              <w:rPr>
                <w:rFonts w:cstheme="minorHAnsi"/>
                <w:sz w:val="18"/>
                <w:szCs w:val="18"/>
              </w:rPr>
            </w:pPr>
            <w:r>
              <w:rPr>
                <w:rFonts w:cstheme="minorHAnsi"/>
                <w:sz w:val="18"/>
                <w:szCs w:val="18"/>
              </w:rPr>
              <w:t>259b/21</w:t>
            </w:r>
          </w:p>
        </w:tc>
        <w:tc>
          <w:tcPr>
            <w:tcW w:w="2693" w:type="dxa"/>
          </w:tcPr>
          <w:p w14:paraId="77ABAEAE" w14:textId="77777777" w:rsidR="00C33423" w:rsidRDefault="00C33423" w:rsidP="0041292F">
            <w:pPr>
              <w:rPr>
                <w:rFonts w:cstheme="minorHAnsi"/>
                <w:sz w:val="18"/>
                <w:szCs w:val="18"/>
              </w:rPr>
            </w:pPr>
            <w:r>
              <w:rPr>
                <w:rFonts w:cstheme="minorHAnsi"/>
                <w:sz w:val="18"/>
                <w:szCs w:val="18"/>
              </w:rPr>
              <w:t>Dog Fouling Signs</w:t>
            </w:r>
          </w:p>
        </w:tc>
        <w:tc>
          <w:tcPr>
            <w:tcW w:w="992" w:type="dxa"/>
          </w:tcPr>
          <w:p w14:paraId="105947C5" w14:textId="77777777" w:rsidR="00C33423" w:rsidRDefault="00C33423" w:rsidP="0041292F">
            <w:pPr>
              <w:widowControl w:val="0"/>
              <w:spacing w:line="252" w:lineRule="auto"/>
              <w:outlineLvl w:val="0"/>
              <w:rPr>
                <w:rFonts w:cstheme="minorHAnsi"/>
                <w:sz w:val="18"/>
                <w:szCs w:val="18"/>
              </w:rPr>
            </w:pPr>
            <w:r>
              <w:rPr>
                <w:rFonts w:cstheme="minorHAnsi"/>
                <w:sz w:val="18"/>
                <w:szCs w:val="18"/>
              </w:rPr>
              <w:t>HC</w:t>
            </w:r>
          </w:p>
        </w:tc>
        <w:tc>
          <w:tcPr>
            <w:tcW w:w="5103" w:type="dxa"/>
          </w:tcPr>
          <w:p w14:paraId="4C22FC19" w14:textId="79100F44" w:rsidR="00C33423" w:rsidRPr="00A84646" w:rsidRDefault="00762D7D" w:rsidP="0041292F">
            <w:pPr>
              <w:widowControl w:val="0"/>
              <w:spacing w:line="252" w:lineRule="auto"/>
              <w:outlineLvl w:val="0"/>
              <w:rPr>
                <w:b/>
                <w:bCs/>
                <w:sz w:val="18"/>
                <w:szCs w:val="18"/>
              </w:rPr>
            </w:pPr>
            <w:r>
              <w:rPr>
                <w:sz w:val="18"/>
                <w:szCs w:val="18"/>
              </w:rPr>
              <w:t>Deferred to</w:t>
            </w:r>
            <w:r w:rsidR="002A17D9">
              <w:rPr>
                <w:sz w:val="18"/>
                <w:szCs w:val="18"/>
              </w:rPr>
              <w:t xml:space="preserve"> the next </w:t>
            </w:r>
            <w:r>
              <w:rPr>
                <w:sz w:val="18"/>
                <w:szCs w:val="18"/>
              </w:rPr>
              <w:t>TPC</w:t>
            </w:r>
            <w:r w:rsidR="002A17D9">
              <w:rPr>
                <w:sz w:val="18"/>
                <w:szCs w:val="18"/>
              </w:rPr>
              <w:t xml:space="preserve"> </w:t>
            </w:r>
            <w:r>
              <w:rPr>
                <w:sz w:val="18"/>
                <w:szCs w:val="18"/>
              </w:rPr>
              <w:t>m</w:t>
            </w:r>
            <w:r w:rsidR="002A17D9">
              <w:rPr>
                <w:sz w:val="18"/>
                <w:szCs w:val="18"/>
              </w:rPr>
              <w:t>eeting</w:t>
            </w:r>
            <w:r>
              <w:rPr>
                <w:sz w:val="18"/>
                <w:szCs w:val="18"/>
              </w:rPr>
              <w:t>,</w:t>
            </w:r>
            <w:r w:rsidR="002A17D9">
              <w:rPr>
                <w:sz w:val="18"/>
                <w:szCs w:val="18"/>
              </w:rPr>
              <w:t xml:space="preserve"> 6 months </w:t>
            </w:r>
            <w:r>
              <w:rPr>
                <w:sz w:val="18"/>
                <w:szCs w:val="18"/>
              </w:rPr>
              <w:t>after</w:t>
            </w:r>
            <w:r w:rsidR="002A17D9" w:rsidRPr="002A17D9">
              <w:rPr>
                <w:sz w:val="18"/>
                <w:szCs w:val="18"/>
              </w:rPr>
              <w:t xml:space="preserve"> the last</w:t>
            </w:r>
            <w:r>
              <w:rPr>
                <w:sz w:val="18"/>
                <w:szCs w:val="18"/>
              </w:rPr>
              <w:t xml:space="preserve"> resolution</w:t>
            </w:r>
            <w:r w:rsidR="002A17D9" w:rsidRPr="002A17D9">
              <w:rPr>
                <w:sz w:val="18"/>
                <w:szCs w:val="18"/>
              </w:rPr>
              <w:t xml:space="preserve"> </w:t>
            </w:r>
            <w:r>
              <w:rPr>
                <w:sz w:val="18"/>
                <w:szCs w:val="18"/>
              </w:rPr>
              <w:t>was</w:t>
            </w:r>
            <w:r w:rsidR="002A17D9" w:rsidRPr="002A17D9">
              <w:rPr>
                <w:sz w:val="18"/>
                <w:szCs w:val="18"/>
              </w:rPr>
              <w:t xml:space="preserve"> passed</w:t>
            </w:r>
            <w:r w:rsidR="002A17D9">
              <w:rPr>
                <w:b/>
                <w:bCs/>
                <w:sz w:val="18"/>
                <w:szCs w:val="18"/>
              </w:rPr>
              <w:t xml:space="preserve">. </w:t>
            </w:r>
            <w:r w:rsidR="00C33423">
              <w:rPr>
                <w:b/>
                <w:bCs/>
                <w:sz w:val="18"/>
                <w:szCs w:val="18"/>
              </w:rPr>
              <w:t>ONGOING</w:t>
            </w:r>
          </w:p>
        </w:tc>
      </w:tr>
      <w:tr w:rsidR="00C33423" w:rsidRPr="00367EA8" w14:paraId="78F31D26" w14:textId="77777777" w:rsidTr="0041292F">
        <w:trPr>
          <w:trHeight w:val="494"/>
        </w:trPr>
        <w:tc>
          <w:tcPr>
            <w:tcW w:w="988" w:type="dxa"/>
          </w:tcPr>
          <w:p w14:paraId="095C001B" w14:textId="77777777" w:rsidR="00C33423" w:rsidRPr="00367EA8" w:rsidRDefault="00C33423" w:rsidP="0041292F">
            <w:pPr>
              <w:spacing w:line="256" w:lineRule="auto"/>
              <w:contextualSpacing/>
              <w:rPr>
                <w:rFonts w:cstheme="minorHAnsi"/>
                <w:sz w:val="18"/>
                <w:szCs w:val="18"/>
              </w:rPr>
            </w:pPr>
            <w:r w:rsidRPr="00367EA8">
              <w:rPr>
                <w:rFonts w:cstheme="minorHAnsi"/>
                <w:sz w:val="18"/>
                <w:szCs w:val="18"/>
              </w:rPr>
              <w:lastRenderedPageBreak/>
              <w:t>260a/21</w:t>
            </w:r>
          </w:p>
        </w:tc>
        <w:tc>
          <w:tcPr>
            <w:tcW w:w="2693" w:type="dxa"/>
          </w:tcPr>
          <w:p w14:paraId="297CB266" w14:textId="77777777" w:rsidR="00C33423" w:rsidRPr="00367EA8" w:rsidRDefault="00C33423" w:rsidP="0041292F">
            <w:pPr>
              <w:rPr>
                <w:rFonts w:cstheme="minorHAnsi"/>
                <w:sz w:val="18"/>
                <w:szCs w:val="18"/>
              </w:rPr>
            </w:pPr>
            <w:r w:rsidRPr="00367EA8">
              <w:rPr>
                <w:rFonts w:cstheme="minorHAnsi"/>
                <w:sz w:val="18"/>
                <w:szCs w:val="18"/>
              </w:rPr>
              <w:t>Alleged illegal accommodation on property off Judds Lane.</w:t>
            </w:r>
          </w:p>
        </w:tc>
        <w:tc>
          <w:tcPr>
            <w:tcW w:w="992" w:type="dxa"/>
          </w:tcPr>
          <w:p w14:paraId="2FD4BB70" w14:textId="77777777" w:rsidR="00C33423" w:rsidRPr="00367EA8" w:rsidRDefault="00C33423" w:rsidP="0041292F">
            <w:pPr>
              <w:widowControl w:val="0"/>
              <w:spacing w:line="252" w:lineRule="auto"/>
              <w:outlineLvl w:val="0"/>
              <w:rPr>
                <w:rFonts w:cstheme="minorHAnsi"/>
                <w:sz w:val="18"/>
                <w:szCs w:val="18"/>
              </w:rPr>
            </w:pPr>
            <w:r>
              <w:rPr>
                <w:rFonts w:cstheme="minorHAnsi"/>
                <w:sz w:val="18"/>
                <w:szCs w:val="18"/>
              </w:rPr>
              <w:t xml:space="preserve">TPC </w:t>
            </w:r>
          </w:p>
        </w:tc>
        <w:tc>
          <w:tcPr>
            <w:tcW w:w="5103" w:type="dxa"/>
          </w:tcPr>
          <w:p w14:paraId="0F277D00" w14:textId="5C4DA3C4" w:rsidR="00C33423" w:rsidRPr="00367EA8" w:rsidRDefault="002A17D9" w:rsidP="0041292F">
            <w:pPr>
              <w:widowControl w:val="0"/>
              <w:spacing w:line="252" w:lineRule="auto"/>
              <w:outlineLvl w:val="0"/>
              <w:rPr>
                <w:sz w:val="18"/>
                <w:szCs w:val="18"/>
              </w:rPr>
            </w:pPr>
            <w:r>
              <w:rPr>
                <w:sz w:val="18"/>
                <w:szCs w:val="18"/>
              </w:rPr>
              <w:t xml:space="preserve">No evidence that the accommodation is occupied. </w:t>
            </w:r>
            <w:r w:rsidRPr="002A17D9">
              <w:rPr>
                <w:b/>
                <w:bCs/>
                <w:sz w:val="18"/>
                <w:szCs w:val="18"/>
              </w:rPr>
              <w:t>COMPLETE</w:t>
            </w:r>
          </w:p>
        </w:tc>
      </w:tr>
      <w:tr w:rsidR="00C33423" w:rsidRPr="00367EA8" w14:paraId="43279463" w14:textId="77777777" w:rsidTr="0041292F">
        <w:trPr>
          <w:trHeight w:val="494"/>
        </w:trPr>
        <w:tc>
          <w:tcPr>
            <w:tcW w:w="988" w:type="dxa"/>
          </w:tcPr>
          <w:p w14:paraId="21B224D5" w14:textId="77777777" w:rsidR="00C33423" w:rsidRPr="00367EA8" w:rsidRDefault="00C33423" w:rsidP="0041292F">
            <w:pPr>
              <w:spacing w:line="256" w:lineRule="auto"/>
              <w:contextualSpacing/>
              <w:rPr>
                <w:rFonts w:cstheme="minorHAnsi"/>
                <w:sz w:val="18"/>
                <w:szCs w:val="18"/>
              </w:rPr>
            </w:pPr>
            <w:r>
              <w:rPr>
                <w:rFonts w:cstheme="minorHAnsi"/>
                <w:sz w:val="18"/>
                <w:szCs w:val="18"/>
              </w:rPr>
              <w:t>263a/21</w:t>
            </w:r>
          </w:p>
        </w:tc>
        <w:tc>
          <w:tcPr>
            <w:tcW w:w="2693" w:type="dxa"/>
          </w:tcPr>
          <w:p w14:paraId="4A3BB3C1" w14:textId="77777777" w:rsidR="00C33423" w:rsidRPr="00D0493E" w:rsidRDefault="00C33423" w:rsidP="0041292F">
            <w:pPr>
              <w:rPr>
                <w:rFonts w:cstheme="minorHAnsi"/>
                <w:bCs/>
                <w:sz w:val="18"/>
                <w:szCs w:val="18"/>
              </w:rPr>
            </w:pPr>
            <w:r w:rsidRPr="00D0493E">
              <w:rPr>
                <w:rFonts w:cstheme="minorHAnsi"/>
                <w:bCs/>
                <w:sz w:val="18"/>
                <w:szCs w:val="18"/>
              </w:rPr>
              <w:t>New dog waste bin on Judds Lane</w:t>
            </w:r>
          </w:p>
        </w:tc>
        <w:tc>
          <w:tcPr>
            <w:tcW w:w="992" w:type="dxa"/>
          </w:tcPr>
          <w:p w14:paraId="6F6BCBAD" w14:textId="3E25CF79" w:rsidR="00C33423" w:rsidRDefault="002A17D9" w:rsidP="0041292F">
            <w:pPr>
              <w:widowControl w:val="0"/>
              <w:spacing w:line="252" w:lineRule="auto"/>
              <w:outlineLvl w:val="0"/>
              <w:rPr>
                <w:rFonts w:cstheme="minorHAnsi"/>
                <w:sz w:val="18"/>
                <w:szCs w:val="18"/>
              </w:rPr>
            </w:pPr>
            <w:r>
              <w:rPr>
                <w:rFonts w:cstheme="minorHAnsi"/>
                <w:sz w:val="18"/>
                <w:szCs w:val="18"/>
              </w:rPr>
              <w:t>TPC</w:t>
            </w:r>
          </w:p>
        </w:tc>
        <w:tc>
          <w:tcPr>
            <w:tcW w:w="5103" w:type="dxa"/>
          </w:tcPr>
          <w:p w14:paraId="1571A084" w14:textId="3B5F02E9" w:rsidR="00C33423" w:rsidRDefault="002A17D9" w:rsidP="0041292F">
            <w:pPr>
              <w:widowControl w:val="0"/>
              <w:spacing w:line="252" w:lineRule="auto"/>
              <w:outlineLvl w:val="0"/>
              <w:rPr>
                <w:sz w:val="18"/>
                <w:szCs w:val="18"/>
              </w:rPr>
            </w:pPr>
            <w:r>
              <w:rPr>
                <w:sz w:val="18"/>
                <w:szCs w:val="18"/>
              </w:rPr>
              <w:t xml:space="preserve">Land on Judds Lane is private. TPC will investigate possible sites on the school boundary and other landowners along the route. </w:t>
            </w:r>
            <w:r w:rsidR="00C33423" w:rsidRPr="00D0493E">
              <w:rPr>
                <w:b/>
                <w:bCs/>
                <w:sz w:val="18"/>
                <w:szCs w:val="18"/>
              </w:rPr>
              <w:t>ONGOING</w:t>
            </w:r>
          </w:p>
        </w:tc>
      </w:tr>
      <w:tr w:rsidR="00C33423" w:rsidRPr="00367EA8" w14:paraId="1C68D061" w14:textId="77777777" w:rsidTr="0041292F">
        <w:trPr>
          <w:trHeight w:val="494"/>
        </w:trPr>
        <w:tc>
          <w:tcPr>
            <w:tcW w:w="988" w:type="dxa"/>
          </w:tcPr>
          <w:p w14:paraId="607468CA" w14:textId="77777777" w:rsidR="00C33423" w:rsidRDefault="00C33423" w:rsidP="0041292F">
            <w:pPr>
              <w:spacing w:line="256" w:lineRule="auto"/>
              <w:contextualSpacing/>
              <w:rPr>
                <w:rFonts w:cstheme="minorHAnsi"/>
                <w:sz w:val="18"/>
                <w:szCs w:val="18"/>
              </w:rPr>
            </w:pPr>
            <w:r>
              <w:rPr>
                <w:rFonts w:cstheme="minorHAnsi"/>
                <w:sz w:val="18"/>
                <w:szCs w:val="18"/>
              </w:rPr>
              <w:t>263b/21</w:t>
            </w:r>
          </w:p>
        </w:tc>
        <w:tc>
          <w:tcPr>
            <w:tcW w:w="2693" w:type="dxa"/>
          </w:tcPr>
          <w:p w14:paraId="6CE4EA84" w14:textId="77777777" w:rsidR="00C33423" w:rsidRPr="00D0493E" w:rsidRDefault="00C33423" w:rsidP="0041292F">
            <w:pPr>
              <w:rPr>
                <w:rFonts w:cstheme="minorHAnsi"/>
                <w:bCs/>
                <w:sz w:val="18"/>
                <w:szCs w:val="18"/>
              </w:rPr>
            </w:pPr>
            <w:r>
              <w:rPr>
                <w:rFonts w:cstheme="minorHAnsi"/>
                <w:bCs/>
                <w:sz w:val="18"/>
                <w:szCs w:val="18"/>
              </w:rPr>
              <w:t>Overhanging Vegetation at Thistley Piece and 59 High Street</w:t>
            </w:r>
          </w:p>
        </w:tc>
        <w:tc>
          <w:tcPr>
            <w:tcW w:w="992" w:type="dxa"/>
          </w:tcPr>
          <w:p w14:paraId="2505C1B1" w14:textId="77777777" w:rsidR="00C33423" w:rsidRDefault="00C33423" w:rsidP="0041292F">
            <w:pPr>
              <w:widowControl w:val="0"/>
              <w:spacing w:line="252" w:lineRule="auto"/>
              <w:outlineLvl w:val="0"/>
              <w:rPr>
                <w:rFonts w:cstheme="minorHAnsi"/>
                <w:sz w:val="18"/>
                <w:szCs w:val="18"/>
              </w:rPr>
            </w:pPr>
            <w:r>
              <w:rPr>
                <w:rFonts w:cstheme="minorHAnsi"/>
                <w:sz w:val="18"/>
                <w:szCs w:val="18"/>
              </w:rPr>
              <w:t>HC</w:t>
            </w:r>
          </w:p>
        </w:tc>
        <w:tc>
          <w:tcPr>
            <w:tcW w:w="5103" w:type="dxa"/>
          </w:tcPr>
          <w:p w14:paraId="68E460F7" w14:textId="5B15C28B" w:rsidR="00C33423" w:rsidRPr="002A17D9" w:rsidRDefault="002A17D9" w:rsidP="0041292F">
            <w:pPr>
              <w:widowControl w:val="0"/>
              <w:spacing w:line="252" w:lineRule="auto"/>
              <w:outlineLvl w:val="0"/>
              <w:rPr>
                <w:b/>
                <w:bCs/>
                <w:sz w:val="18"/>
                <w:szCs w:val="18"/>
              </w:rPr>
            </w:pPr>
            <w:r w:rsidRPr="002A17D9">
              <w:rPr>
                <w:b/>
                <w:bCs/>
                <w:sz w:val="18"/>
                <w:szCs w:val="18"/>
              </w:rPr>
              <w:t>RESOLVED</w:t>
            </w:r>
          </w:p>
        </w:tc>
      </w:tr>
      <w:bookmarkEnd w:id="2"/>
    </w:tbl>
    <w:p w14:paraId="7C0EDB3F" w14:textId="77777777" w:rsidR="00C33423" w:rsidRDefault="00C33423" w:rsidP="00C33423">
      <w:pPr>
        <w:pStyle w:val="ListParagraph"/>
        <w:spacing w:line="360" w:lineRule="auto"/>
        <w:ind w:left="1440"/>
        <w:rPr>
          <w:rFonts w:asciiTheme="minorHAnsi" w:hAnsiTheme="minorHAnsi" w:cstheme="minorHAnsi"/>
          <w:b/>
          <w:sz w:val="18"/>
          <w:szCs w:val="18"/>
        </w:rPr>
      </w:pPr>
    </w:p>
    <w:p w14:paraId="60FE0110" w14:textId="77777777" w:rsidR="00C33423" w:rsidRPr="00367EA8" w:rsidRDefault="00C33423" w:rsidP="00C33423">
      <w:pPr>
        <w:pStyle w:val="ListParagraph"/>
        <w:spacing w:line="360" w:lineRule="auto"/>
        <w:ind w:left="1440"/>
        <w:rPr>
          <w:rFonts w:asciiTheme="minorHAnsi" w:hAnsiTheme="minorHAnsi" w:cstheme="minorHAnsi"/>
          <w:b/>
          <w:sz w:val="18"/>
          <w:szCs w:val="18"/>
        </w:rPr>
      </w:pPr>
    </w:p>
    <w:p w14:paraId="0B7BA259" w14:textId="1B193894" w:rsidR="00C33423" w:rsidRPr="00E37E62" w:rsidRDefault="00C33423" w:rsidP="00E37E62">
      <w:pPr>
        <w:pStyle w:val="ListParagraph"/>
        <w:numPr>
          <w:ilvl w:val="0"/>
          <w:numId w:val="1"/>
        </w:numPr>
        <w:ind w:left="1080"/>
        <w:rPr>
          <w:rFonts w:cstheme="minorHAnsi"/>
          <w:b/>
          <w:sz w:val="24"/>
          <w:szCs w:val="24"/>
        </w:rPr>
      </w:pPr>
      <w:r w:rsidRPr="00482867">
        <w:rPr>
          <w:rFonts w:cstheme="minorHAnsi"/>
          <w:b/>
          <w:sz w:val="24"/>
          <w:szCs w:val="24"/>
          <w:u w:val="single"/>
        </w:rPr>
        <w:t>County Councillors Report</w:t>
      </w:r>
      <w:r w:rsidR="00E37E62">
        <w:rPr>
          <w:rFonts w:cstheme="minorHAnsi"/>
          <w:b/>
          <w:sz w:val="24"/>
          <w:szCs w:val="24"/>
          <w:u w:val="single"/>
        </w:rPr>
        <w:t xml:space="preserve"> –</w:t>
      </w:r>
      <w:r w:rsidR="00E37E62">
        <w:rPr>
          <w:rFonts w:cstheme="minorHAnsi"/>
          <w:b/>
          <w:sz w:val="24"/>
          <w:szCs w:val="24"/>
        </w:rPr>
        <w:t xml:space="preserve"> </w:t>
      </w:r>
      <w:r w:rsidR="00E37E62" w:rsidRPr="00E37E62">
        <w:rPr>
          <w:rFonts w:cstheme="minorHAnsi"/>
          <w:b/>
          <w:sz w:val="24"/>
          <w:szCs w:val="24"/>
          <w:u w:val="single"/>
        </w:rPr>
        <w:t>Jeannette Matelot</w:t>
      </w:r>
      <w:r w:rsidR="00E37E62">
        <w:rPr>
          <w:rFonts w:cstheme="minorHAnsi"/>
          <w:b/>
          <w:sz w:val="24"/>
          <w:szCs w:val="24"/>
          <w:u w:val="single"/>
        </w:rPr>
        <w:t xml:space="preserve"> (JM)</w:t>
      </w:r>
    </w:p>
    <w:p w14:paraId="451195FA" w14:textId="1845EF58" w:rsidR="00E37E62" w:rsidRDefault="00E37E62" w:rsidP="00E37E62">
      <w:pPr>
        <w:pStyle w:val="ListParagraph"/>
        <w:ind w:left="1080"/>
        <w:rPr>
          <w:rFonts w:cstheme="minorHAnsi"/>
          <w:bCs/>
          <w:sz w:val="24"/>
          <w:szCs w:val="24"/>
        </w:rPr>
      </w:pPr>
      <w:r>
        <w:rPr>
          <w:rFonts w:cstheme="minorHAnsi"/>
          <w:b/>
          <w:sz w:val="24"/>
          <w:szCs w:val="24"/>
        </w:rPr>
        <w:tab/>
      </w:r>
      <w:r>
        <w:rPr>
          <w:rFonts w:cstheme="minorHAnsi"/>
          <w:bCs/>
          <w:sz w:val="24"/>
          <w:szCs w:val="24"/>
        </w:rPr>
        <w:t xml:space="preserve">The return to school, post covid has been a great success and there have been no closures in </w:t>
      </w:r>
      <w:r>
        <w:rPr>
          <w:rFonts w:cstheme="minorHAnsi"/>
          <w:bCs/>
          <w:sz w:val="24"/>
          <w:szCs w:val="24"/>
        </w:rPr>
        <w:tab/>
        <w:t>this area. The full annual report from OCC can be found on their website.</w:t>
      </w:r>
    </w:p>
    <w:p w14:paraId="4DFBCAAD" w14:textId="5213EE09" w:rsidR="00616AD2" w:rsidRDefault="00616AD2" w:rsidP="00E37E62">
      <w:pPr>
        <w:pStyle w:val="ListParagraph"/>
        <w:ind w:left="1080"/>
        <w:rPr>
          <w:rFonts w:cstheme="minorHAnsi"/>
          <w:bCs/>
          <w:sz w:val="24"/>
          <w:szCs w:val="24"/>
        </w:rPr>
      </w:pPr>
      <w:r>
        <w:rPr>
          <w:rFonts w:cstheme="minorHAnsi"/>
          <w:bCs/>
          <w:sz w:val="24"/>
          <w:szCs w:val="24"/>
        </w:rPr>
        <w:tab/>
      </w:r>
      <w:hyperlink r:id="rId10" w:history="1">
        <w:r w:rsidRPr="00DB0103">
          <w:rPr>
            <w:rStyle w:val="Hyperlink"/>
            <w:rFonts w:cstheme="minorHAnsi"/>
            <w:bCs/>
            <w:sz w:val="24"/>
            <w:szCs w:val="24"/>
          </w:rPr>
          <w:t>https://www.thametowncouncil.gov.uk/wp-content/uploads/2020/03/6.-Report-from-</w:t>
        </w:r>
      </w:hyperlink>
      <w:r>
        <w:rPr>
          <w:rFonts w:cstheme="minorHAnsi"/>
          <w:bCs/>
          <w:sz w:val="24"/>
          <w:szCs w:val="24"/>
        </w:rPr>
        <w:tab/>
      </w:r>
      <w:r w:rsidRPr="00616AD2">
        <w:rPr>
          <w:rFonts w:cstheme="minorHAnsi"/>
          <w:bCs/>
          <w:color w:val="0070C0"/>
          <w:sz w:val="24"/>
          <w:szCs w:val="24"/>
          <w:u w:val="single"/>
        </w:rPr>
        <w:t>County-Councillor.pdf</w:t>
      </w:r>
    </w:p>
    <w:p w14:paraId="13B9585B" w14:textId="77777777" w:rsidR="00E37E62" w:rsidRPr="00E37E62" w:rsidRDefault="00E37E62" w:rsidP="00E37E62">
      <w:pPr>
        <w:pStyle w:val="ListParagraph"/>
        <w:ind w:left="1080"/>
        <w:rPr>
          <w:rFonts w:cstheme="minorHAnsi"/>
          <w:bCs/>
          <w:sz w:val="24"/>
          <w:szCs w:val="24"/>
        </w:rPr>
      </w:pPr>
    </w:p>
    <w:p w14:paraId="47F505A2" w14:textId="5117525B" w:rsidR="00183114" w:rsidRDefault="00C33423" w:rsidP="009658C1">
      <w:pPr>
        <w:pStyle w:val="ListParagraph"/>
        <w:numPr>
          <w:ilvl w:val="0"/>
          <w:numId w:val="1"/>
        </w:numPr>
        <w:ind w:left="1080"/>
        <w:rPr>
          <w:rFonts w:cstheme="minorHAnsi"/>
          <w:b/>
          <w:sz w:val="24"/>
          <w:szCs w:val="24"/>
          <w:u w:val="single"/>
        </w:rPr>
      </w:pPr>
      <w:r w:rsidRPr="00482867">
        <w:rPr>
          <w:rFonts w:cstheme="minorHAnsi"/>
          <w:b/>
          <w:sz w:val="24"/>
          <w:szCs w:val="24"/>
          <w:u w:val="single"/>
        </w:rPr>
        <w:t>District Councillors Report</w:t>
      </w:r>
      <w:r w:rsidR="00E37E62">
        <w:rPr>
          <w:rFonts w:cstheme="minorHAnsi"/>
          <w:b/>
          <w:sz w:val="24"/>
          <w:szCs w:val="24"/>
          <w:u w:val="single"/>
        </w:rPr>
        <w:t xml:space="preserve"> – Caroline Newton (CN)</w:t>
      </w:r>
    </w:p>
    <w:p w14:paraId="06BF5237" w14:textId="77777777" w:rsidR="009658C1" w:rsidRPr="009658C1" w:rsidRDefault="009658C1" w:rsidP="009658C1">
      <w:pPr>
        <w:pStyle w:val="ListParagraph"/>
        <w:ind w:left="1080"/>
        <w:rPr>
          <w:rFonts w:cstheme="minorHAnsi"/>
          <w:b/>
          <w:bCs/>
          <w:sz w:val="24"/>
          <w:szCs w:val="24"/>
          <w:u w:val="single"/>
        </w:rPr>
      </w:pPr>
    </w:p>
    <w:p w14:paraId="131F7FE6" w14:textId="2319D278" w:rsidR="009658C1" w:rsidRPr="009658C1" w:rsidRDefault="009658C1" w:rsidP="00E37E62">
      <w:pPr>
        <w:pStyle w:val="ListParagraph"/>
        <w:ind w:left="1080"/>
        <w:rPr>
          <w:b/>
          <w:bCs/>
        </w:rPr>
      </w:pPr>
      <w:r w:rsidRPr="009658C1">
        <w:rPr>
          <w:rFonts w:cstheme="minorHAnsi"/>
          <w:b/>
          <w:bCs/>
          <w:sz w:val="24"/>
          <w:szCs w:val="24"/>
        </w:rPr>
        <w:tab/>
      </w:r>
      <w:r w:rsidRPr="009658C1">
        <w:rPr>
          <w:b/>
          <w:bCs/>
        </w:rPr>
        <w:t xml:space="preserve">Haseley Brook Ward SODC Annual Report - April 2021 Cllr Caroline Newton </w:t>
      </w:r>
    </w:p>
    <w:p w14:paraId="30ABFD0B" w14:textId="77777777" w:rsidR="009658C1" w:rsidRDefault="009658C1" w:rsidP="00E37E62">
      <w:pPr>
        <w:pStyle w:val="ListParagraph"/>
        <w:ind w:left="1080"/>
      </w:pPr>
    </w:p>
    <w:p w14:paraId="41867AF0" w14:textId="6EC41DE0" w:rsidR="009658C1" w:rsidRDefault="009658C1" w:rsidP="00E37E62">
      <w:pPr>
        <w:pStyle w:val="ListParagraph"/>
        <w:ind w:left="1080"/>
      </w:pPr>
      <w:r w:rsidRPr="009658C1">
        <w:rPr>
          <w:b/>
          <w:bCs/>
        </w:rPr>
        <w:t>COVID-19</w:t>
      </w:r>
      <w:r>
        <w:t xml:space="preserve"> </w:t>
      </w:r>
    </w:p>
    <w:p w14:paraId="487D7AF3" w14:textId="20A6FEB7" w:rsidR="009658C1" w:rsidRDefault="009658C1" w:rsidP="00E37E62">
      <w:pPr>
        <w:pStyle w:val="ListParagraph"/>
        <w:ind w:left="1080"/>
      </w:pPr>
      <w:r>
        <w:t xml:space="preserve">Work at SODC has been dominated over the last year by the pandemic. Early in the first lockdown, many of the decision-making powers of the council were delegated to the Chief Executive of SODC under emergency rule, and SODC intensified its cooperation with neighbouring local authorities and public services. All official meetings of the council have been taking place virtually, and most officers are still working remotely. At the start of the pandemic many officers were re-deployed to COVID-19 related roles (eg supporting vulnerable people and coordinating the payment of business grants); and in the early stages of the vaccination programme, they worked closely with the health service to achieve rapid progress here in Oxfordshire. </w:t>
      </w:r>
    </w:p>
    <w:p w14:paraId="74D72C07" w14:textId="77777777" w:rsidR="009658C1" w:rsidRDefault="009658C1" w:rsidP="00E37E62">
      <w:pPr>
        <w:pStyle w:val="ListParagraph"/>
        <w:ind w:left="1080"/>
      </w:pPr>
    </w:p>
    <w:p w14:paraId="60A2C330" w14:textId="77777777" w:rsidR="009658C1" w:rsidRPr="009658C1" w:rsidRDefault="009658C1" w:rsidP="00E37E62">
      <w:pPr>
        <w:pStyle w:val="ListParagraph"/>
        <w:ind w:left="1080"/>
        <w:rPr>
          <w:b/>
          <w:bCs/>
        </w:rPr>
      </w:pPr>
      <w:r w:rsidRPr="009658C1">
        <w:rPr>
          <w:b/>
          <w:bCs/>
        </w:rPr>
        <w:t xml:space="preserve">Planning </w:t>
      </w:r>
    </w:p>
    <w:p w14:paraId="796F4C9F" w14:textId="77777777" w:rsidR="009658C1" w:rsidRDefault="009658C1" w:rsidP="00E37E62">
      <w:pPr>
        <w:pStyle w:val="ListParagraph"/>
        <w:ind w:left="1080"/>
      </w:pPr>
      <w:r>
        <w:t xml:space="preserve">Whilst this year has been anything other than business-as-usual for SODC, officers have tried to ensure the planning service remains on track in the face of a heavy workload. </w:t>
      </w:r>
    </w:p>
    <w:p w14:paraId="231EAE0A" w14:textId="77777777" w:rsidR="009658C1" w:rsidRDefault="009658C1" w:rsidP="00E37E62">
      <w:pPr>
        <w:pStyle w:val="ListParagraph"/>
        <w:ind w:left="1080"/>
      </w:pPr>
    </w:p>
    <w:p w14:paraId="17C5386C" w14:textId="77777777" w:rsidR="009658C1" w:rsidRDefault="009658C1" w:rsidP="00E37E62">
      <w:pPr>
        <w:pStyle w:val="ListParagraph"/>
        <w:ind w:left="1080"/>
      </w:pPr>
      <w:r w:rsidRPr="009658C1">
        <w:rPr>
          <w:b/>
          <w:bCs/>
        </w:rPr>
        <w:t>Local Plans 2035 and 2041</w:t>
      </w:r>
      <w:r>
        <w:t xml:space="preserve">: Councillors voted to adopt the South Oxfordshire Local Plan 2035 in December 2020. This is the strategic development plan for the district which determines where housing, business and infrastructure will be focused over the next 15 years, and the development policies that will shape them. The main development sites will be around the city of Oxford, Culham, Berinsfield and Chalgrove Airfield. The plan, which identifies locations for 28,000 homes, including over 4,000 for Oxford City’s ‘unmet need’, was controversial amongst residents and councillors. The council administration’s - ultimately unsuccessful - attempts to demonstrate that the numbers were too high absorbed hundreds of hours of senior officer time; and the QC bills alone amounted to almost £250,000. </w:t>
      </w:r>
    </w:p>
    <w:p w14:paraId="4C62D2C5" w14:textId="77777777" w:rsidR="009658C1" w:rsidRDefault="009658C1" w:rsidP="00E37E62">
      <w:pPr>
        <w:pStyle w:val="ListParagraph"/>
        <w:ind w:left="1080"/>
      </w:pPr>
    </w:p>
    <w:p w14:paraId="5F78553F" w14:textId="1E04E135" w:rsidR="009658C1" w:rsidRDefault="009658C1" w:rsidP="00E37E62">
      <w:pPr>
        <w:pStyle w:val="ListParagraph"/>
        <w:ind w:left="1080"/>
      </w:pPr>
      <w:r>
        <w:t xml:space="preserve">Work now begins on the next iteration of the development plan - the Local Plan 2041 - which is due to be adopted in 2024. The administrations at SODC and the Vale of the White Horse District Council have agreed to make this a joint local plan. The scale of LP2041 will be driven by the longer-term ‘Oxfordshire 2050’ strategy being determined by the Oxfordshire Growth Board (a </w:t>
      </w:r>
      <w:r w:rsidR="00164149">
        <w:t>high-level</w:t>
      </w:r>
      <w:r>
        <w:t xml:space="preserve"> body which brings together businesses, local authorities and civic bodies from across the county). 'Oxfordshire 2050’, in turn, has to conform to Government’s plans for the Oxford</w:t>
      </w:r>
      <w:r w:rsidR="00164149">
        <w:t xml:space="preserve"> </w:t>
      </w:r>
      <w:r>
        <w:t xml:space="preserve">Cambridge Arc - including Oxfordshire, Northamptonshire, Buckinghamshire, Bedfordshire and Cambridgeshire which is projected to be a zone of high economic growth in the next period. We expect to hear the level of housing numbers in June/July 2021. </w:t>
      </w:r>
    </w:p>
    <w:p w14:paraId="7A287CD7" w14:textId="77777777" w:rsidR="009658C1" w:rsidRDefault="009658C1" w:rsidP="00E37E62">
      <w:pPr>
        <w:pStyle w:val="ListParagraph"/>
        <w:ind w:left="1080"/>
      </w:pPr>
      <w:r w:rsidRPr="009658C1">
        <w:rPr>
          <w:b/>
          <w:bCs/>
        </w:rPr>
        <w:lastRenderedPageBreak/>
        <w:t>Chalgrove Airfield</w:t>
      </w:r>
      <w:r>
        <w:t xml:space="preserve">: Like most local residents I have been most concerned about impact of Homes England’s proposed development at Chalgrove Airfield. The Civil Aviation Authority, in its response to the outline planning application, has stated that housing development on this site is not compatible with the continued operation of Martin Baker Ltd. It is now for Homes England to respond with a plan that mitigates these concerns. </w:t>
      </w:r>
    </w:p>
    <w:p w14:paraId="017364BA" w14:textId="77777777" w:rsidR="009658C1" w:rsidRDefault="009658C1" w:rsidP="00E37E62">
      <w:pPr>
        <w:pStyle w:val="ListParagraph"/>
        <w:ind w:left="1080"/>
      </w:pPr>
    </w:p>
    <w:p w14:paraId="6F5085ED" w14:textId="77777777" w:rsidR="009658C1" w:rsidRDefault="009658C1" w:rsidP="00E37E62">
      <w:pPr>
        <w:pStyle w:val="ListParagraph"/>
        <w:ind w:left="1080"/>
      </w:pPr>
      <w:r w:rsidRPr="009658C1">
        <w:rPr>
          <w:b/>
          <w:bCs/>
        </w:rPr>
        <w:t>Harrington</w:t>
      </w:r>
      <w:r>
        <w:t xml:space="preserve">: LP2041 is likely to require the district to identify the need for further housing, and that re-opens the possibility of the Harrington development which is being promoted as a site for 6,500 houses. I am working with colleagues in parish councils across this ward to ensure that this site does not go forward into LP2041. </w:t>
      </w:r>
    </w:p>
    <w:p w14:paraId="410D7010" w14:textId="77777777" w:rsidR="009658C1" w:rsidRDefault="009658C1" w:rsidP="00E37E62">
      <w:pPr>
        <w:pStyle w:val="ListParagraph"/>
        <w:ind w:left="1080"/>
      </w:pPr>
    </w:p>
    <w:p w14:paraId="4457938B" w14:textId="77777777" w:rsidR="009658C1" w:rsidRDefault="009658C1" w:rsidP="00E37E62">
      <w:pPr>
        <w:pStyle w:val="ListParagraph"/>
        <w:ind w:left="1080"/>
      </w:pPr>
      <w:r w:rsidRPr="009658C1">
        <w:rPr>
          <w:b/>
          <w:bCs/>
        </w:rPr>
        <w:t>SODC Corporate Plan</w:t>
      </w:r>
      <w:r>
        <w:t xml:space="preserve"> </w:t>
      </w:r>
    </w:p>
    <w:p w14:paraId="5D526813" w14:textId="3B90FD70" w:rsidR="009658C1" w:rsidRDefault="009658C1" w:rsidP="00E37E62">
      <w:pPr>
        <w:pStyle w:val="ListParagraph"/>
        <w:ind w:left="1080"/>
        <w:rPr>
          <w:rFonts w:cstheme="minorHAnsi"/>
          <w:bCs/>
          <w:sz w:val="24"/>
          <w:szCs w:val="24"/>
        </w:rPr>
      </w:pPr>
      <w:r>
        <w:t>During the year the council adopted its corporate plan which will cover the period up to 2023. It is remarkable for its focus on sustainability, nature recovery and the ‘green agenda’. SODC has a target to achieve carbon neutrality in its own operations by 2025, and in the district more broadly by 2030.</w:t>
      </w:r>
    </w:p>
    <w:p w14:paraId="5D536AFB" w14:textId="77777777" w:rsidR="00E37E62" w:rsidRPr="00E37E62" w:rsidRDefault="00E37E62" w:rsidP="00E37E62">
      <w:pPr>
        <w:pStyle w:val="ListParagraph"/>
        <w:ind w:left="1080"/>
        <w:rPr>
          <w:rFonts w:cstheme="minorHAnsi"/>
          <w:bCs/>
          <w:sz w:val="24"/>
          <w:szCs w:val="24"/>
        </w:rPr>
      </w:pPr>
    </w:p>
    <w:p w14:paraId="7D0A46AF" w14:textId="347A5682" w:rsidR="00C33423" w:rsidRPr="00710303" w:rsidRDefault="00C33423" w:rsidP="00C33423">
      <w:pPr>
        <w:pStyle w:val="ListParagraph"/>
        <w:numPr>
          <w:ilvl w:val="0"/>
          <w:numId w:val="1"/>
        </w:numPr>
        <w:ind w:left="1080"/>
        <w:rPr>
          <w:rFonts w:cstheme="minorHAnsi"/>
          <w:b/>
          <w:sz w:val="24"/>
          <w:szCs w:val="24"/>
        </w:rPr>
      </w:pPr>
      <w:r w:rsidRPr="00482867">
        <w:rPr>
          <w:rFonts w:cstheme="minorHAnsi"/>
          <w:b/>
          <w:sz w:val="24"/>
          <w:szCs w:val="24"/>
          <w:u w:val="single"/>
        </w:rPr>
        <w:t>Parish Councillors Report</w:t>
      </w:r>
      <w:r w:rsidR="00616AD2">
        <w:rPr>
          <w:rFonts w:cstheme="minorHAnsi"/>
          <w:b/>
          <w:sz w:val="24"/>
          <w:szCs w:val="24"/>
          <w:u w:val="single"/>
        </w:rPr>
        <w:t xml:space="preserve"> </w:t>
      </w:r>
      <w:r w:rsidR="00616AD2">
        <w:rPr>
          <w:rFonts w:cstheme="minorHAnsi"/>
          <w:b/>
          <w:sz w:val="24"/>
          <w:szCs w:val="24"/>
        </w:rPr>
        <w:t>- NONE</w:t>
      </w:r>
    </w:p>
    <w:p w14:paraId="5C969317" w14:textId="77777777" w:rsidR="00710303" w:rsidRPr="003A6805" w:rsidRDefault="00710303" w:rsidP="00710303">
      <w:pPr>
        <w:pStyle w:val="ListParagraph"/>
        <w:ind w:left="1080"/>
        <w:rPr>
          <w:rFonts w:cstheme="minorHAnsi"/>
          <w:b/>
          <w:sz w:val="24"/>
          <w:szCs w:val="24"/>
        </w:rPr>
      </w:pPr>
    </w:p>
    <w:p w14:paraId="0E469247" w14:textId="1795C69B" w:rsidR="00C33423" w:rsidRDefault="00C33423" w:rsidP="00C33423">
      <w:pPr>
        <w:rPr>
          <w:rFonts w:cstheme="minorHAnsi"/>
          <w:b/>
          <w:sz w:val="24"/>
          <w:szCs w:val="24"/>
          <w:u w:val="single"/>
        </w:rPr>
      </w:pPr>
      <w:bookmarkStart w:id="3" w:name="_Hlk69553017"/>
      <w:r w:rsidRPr="00482867">
        <w:rPr>
          <w:rFonts w:cstheme="minorHAnsi"/>
          <w:b/>
          <w:sz w:val="24"/>
          <w:szCs w:val="24"/>
          <w:u w:val="single"/>
        </w:rPr>
        <w:t>Finance</w:t>
      </w:r>
    </w:p>
    <w:p w14:paraId="67F0D557" w14:textId="77777777" w:rsidR="00710303" w:rsidRPr="00482867" w:rsidRDefault="00710303" w:rsidP="00C33423">
      <w:pPr>
        <w:rPr>
          <w:rFonts w:cstheme="minorHAnsi"/>
          <w:b/>
          <w:sz w:val="24"/>
          <w:szCs w:val="24"/>
          <w:u w:val="single"/>
        </w:rPr>
      </w:pPr>
    </w:p>
    <w:p w14:paraId="44665415" w14:textId="54558A13" w:rsidR="00C33423" w:rsidRPr="00616AD2" w:rsidRDefault="00C33423" w:rsidP="00C33423">
      <w:pPr>
        <w:pStyle w:val="ListParagraph"/>
        <w:numPr>
          <w:ilvl w:val="0"/>
          <w:numId w:val="1"/>
        </w:numPr>
        <w:ind w:left="1080"/>
        <w:rPr>
          <w:rFonts w:asciiTheme="minorHAnsi" w:hAnsiTheme="minorHAnsi" w:cstheme="minorHAnsi"/>
          <w:sz w:val="24"/>
          <w:szCs w:val="24"/>
        </w:rPr>
      </w:pPr>
      <w:r w:rsidRPr="0002492A">
        <w:rPr>
          <w:rFonts w:asciiTheme="minorHAnsi" w:hAnsiTheme="minorHAnsi" w:cstheme="minorHAnsi"/>
          <w:b/>
          <w:sz w:val="24"/>
          <w:szCs w:val="24"/>
          <w:u w:val="single"/>
        </w:rPr>
        <w:t>To Receive</w:t>
      </w:r>
      <w:r w:rsidRPr="0002492A">
        <w:rPr>
          <w:rFonts w:asciiTheme="minorHAnsi" w:hAnsiTheme="minorHAnsi" w:cstheme="minorHAnsi"/>
          <w:sz w:val="24"/>
          <w:szCs w:val="24"/>
          <w:u w:val="single"/>
        </w:rPr>
        <w:t xml:space="preserve"> </w:t>
      </w:r>
      <w:r w:rsidRPr="0002492A">
        <w:rPr>
          <w:rFonts w:asciiTheme="minorHAnsi" w:hAnsiTheme="minorHAnsi" w:cstheme="minorHAnsi"/>
          <w:b/>
          <w:sz w:val="24"/>
          <w:szCs w:val="24"/>
          <w:u w:val="single"/>
        </w:rPr>
        <w:t>and Approve</w:t>
      </w:r>
      <w:r w:rsidRPr="004C1E58">
        <w:rPr>
          <w:rFonts w:asciiTheme="minorHAnsi" w:hAnsiTheme="minorHAnsi" w:cstheme="minorHAnsi"/>
          <w:sz w:val="24"/>
          <w:szCs w:val="24"/>
        </w:rPr>
        <w:t xml:space="preserve"> the monthly financial report</w:t>
      </w:r>
      <w:r w:rsidR="000105A5">
        <w:rPr>
          <w:rFonts w:asciiTheme="minorHAnsi" w:hAnsiTheme="minorHAnsi" w:cstheme="minorHAnsi"/>
          <w:sz w:val="24"/>
          <w:szCs w:val="24"/>
        </w:rPr>
        <w:t xml:space="preserve"> – </w:t>
      </w:r>
      <w:r w:rsidR="000105A5" w:rsidRPr="000105A5">
        <w:rPr>
          <w:rFonts w:asciiTheme="minorHAnsi" w:hAnsiTheme="minorHAnsi" w:cstheme="minorHAnsi"/>
          <w:b/>
          <w:bCs/>
          <w:sz w:val="24"/>
          <w:szCs w:val="24"/>
        </w:rPr>
        <w:t>UNANIMOUSLY AGREED</w:t>
      </w:r>
    </w:p>
    <w:p w14:paraId="709ED45D" w14:textId="77777777" w:rsidR="00616AD2" w:rsidRPr="003A6805" w:rsidRDefault="00616AD2" w:rsidP="00616AD2">
      <w:pPr>
        <w:pStyle w:val="ListParagraph"/>
        <w:ind w:left="1080"/>
        <w:rPr>
          <w:rFonts w:asciiTheme="minorHAnsi" w:hAnsiTheme="minorHAnsi" w:cstheme="minorHAnsi"/>
          <w:sz w:val="24"/>
          <w:szCs w:val="24"/>
        </w:rPr>
      </w:pPr>
    </w:p>
    <w:p w14:paraId="24B47C80" w14:textId="77777777" w:rsidR="00C33423" w:rsidRDefault="00C33423" w:rsidP="00C33423">
      <w:pPr>
        <w:pStyle w:val="ListParagraph"/>
        <w:numPr>
          <w:ilvl w:val="0"/>
          <w:numId w:val="1"/>
        </w:numPr>
        <w:ind w:left="1080"/>
        <w:rPr>
          <w:rFonts w:cstheme="minorHAnsi"/>
          <w:sz w:val="24"/>
          <w:szCs w:val="24"/>
        </w:rPr>
      </w:pPr>
      <w:r w:rsidRPr="00482867">
        <w:rPr>
          <w:rFonts w:cstheme="minorHAnsi"/>
          <w:b/>
          <w:sz w:val="24"/>
          <w:szCs w:val="24"/>
          <w:u w:val="single"/>
        </w:rPr>
        <w:t>To Approve</w:t>
      </w:r>
      <w:r w:rsidRPr="00482867">
        <w:rPr>
          <w:rFonts w:cstheme="minorHAnsi"/>
          <w:sz w:val="24"/>
          <w:szCs w:val="24"/>
        </w:rPr>
        <w:t xml:space="preserve"> expenditure and sign cheques/approve electronic payment</w:t>
      </w:r>
    </w:p>
    <w:p w14:paraId="3B19104B" w14:textId="77777777" w:rsidR="00C33423" w:rsidRDefault="00C33423" w:rsidP="00C33423">
      <w:pPr>
        <w:ind w:left="720"/>
        <w:rPr>
          <w:rFonts w:cstheme="minorHAnsi"/>
          <w:sz w:val="24"/>
          <w:szCs w:val="24"/>
        </w:rPr>
      </w:pPr>
      <w:r>
        <w:rPr>
          <w:rFonts w:cstheme="minorHAnsi"/>
          <w:sz w:val="24"/>
          <w:szCs w:val="24"/>
        </w:rPr>
        <w:tab/>
      </w:r>
    </w:p>
    <w:p w14:paraId="4B92E643" w14:textId="77777777" w:rsidR="00C33423" w:rsidRDefault="00C33423" w:rsidP="00C33423">
      <w:pPr>
        <w:ind w:left="720"/>
        <w:rPr>
          <w:rFonts w:cstheme="minorHAnsi"/>
          <w:sz w:val="24"/>
          <w:szCs w:val="24"/>
        </w:rPr>
      </w:pPr>
      <w:r>
        <w:rPr>
          <w:rFonts w:cstheme="minorHAnsi"/>
          <w:sz w:val="24"/>
          <w:szCs w:val="24"/>
        </w:rPr>
        <w:tab/>
        <w:t xml:space="preserve">Wiseserve (Email)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£4.80</w:t>
      </w:r>
    </w:p>
    <w:p w14:paraId="5D986A16" w14:textId="77777777" w:rsidR="00C33423" w:rsidRDefault="00C33423" w:rsidP="00C33423">
      <w:pPr>
        <w:ind w:left="720"/>
        <w:rPr>
          <w:rFonts w:cstheme="minorHAnsi"/>
          <w:sz w:val="24"/>
          <w:szCs w:val="24"/>
        </w:rPr>
      </w:pPr>
      <w:r>
        <w:rPr>
          <w:rFonts w:cstheme="minorHAnsi"/>
          <w:sz w:val="24"/>
          <w:szCs w:val="24"/>
        </w:rPr>
        <w:tab/>
        <w:t>H. Croxford (Clerk)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£589.01</w:t>
      </w:r>
    </w:p>
    <w:p w14:paraId="3B2AAE5A" w14:textId="77777777" w:rsidR="00C33423" w:rsidRDefault="00C33423" w:rsidP="00C33423">
      <w:pPr>
        <w:ind w:left="720"/>
        <w:rPr>
          <w:rFonts w:cstheme="minorHAnsi"/>
          <w:sz w:val="24"/>
          <w:szCs w:val="24"/>
        </w:rPr>
      </w:pPr>
      <w:r>
        <w:rPr>
          <w:rFonts w:cstheme="minorHAnsi"/>
          <w:sz w:val="24"/>
          <w:szCs w:val="24"/>
        </w:rPr>
        <w:tab/>
        <w:t>HMRC (Clerk)</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£134.40</w:t>
      </w:r>
    </w:p>
    <w:p w14:paraId="6F6F7CCC" w14:textId="553A68FD" w:rsidR="00C33423" w:rsidRDefault="00C33423" w:rsidP="00C33423">
      <w:pPr>
        <w:ind w:left="720"/>
        <w:rPr>
          <w:rFonts w:cstheme="minorHAnsi"/>
          <w:sz w:val="24"/>
          <w:szCs w:val="24"/>
        </w:rPr>
      </w:pPr>
      <w:r>
        <w:rPr>
          <w:rFonts w:cstheme="minorHAnsi"/>
          <w:sz w:val="24"/>
          <w:szCs w:val="24"/>
        </w:rPr>
        <w:tab/>
        <w:t>DTC (Grass cutting)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£156.00</w:t>
      </w:r>
    </w:p>
    <w:p w14:paraId="3CDA890D" w14:textId="77777777" w:rsidR="000105A5" w:rsidRDefault="000105A5" w:rsidP="00C33423">
      <w:pPr>
        <w:ind w:left="720"/>
        <w:rPr>
          <w:rFonts w:cstheme="minorHAnsi"/>
          <w:sz w:val="24"/>
          <w:szCs w:val="24"/>
        </w:rPr>
      </w:pPr>
    </w:p>
    <w:p w14:paraId="61E3707E" w14:textId="2B898184" w:rsidR="000105A5" w:rsidRPr="000105A5" w:rsidRDefault="000105A5" w:rsidP="00C33423">
      <w:pPr>
        <w:ind w:left="720"/>
        <w:rPr>
          <w:rFonts w:cstheme="minorHAnsi"/>
          <w:b/>
          <w:bCs/>
          <w:sz w:val="24"/>
          <w:szCs w:val="24"/>
        </w:rPr>
      </w:pPr>
      <w:r>
        <w:rPr>
          <w:rFonts w:cstheme="minorHAnsi"/>
          <w:sz w:val="24"/>
          <w:szCs w:val="24"/>
        </w:rPr>
        <w:tab/>
      </w:r>
      <w:r w:rsidRPr="000105A5">
        <w:rPr>
          <w:rFonts w:cstheme="minorHAnsi"/>
          <w:b/>
          <w:bCs/>
          <w:sz w:val="24"/>
          <w:szCs w:val="24"/>
        </w:rPr>
        <w:t>UNANIMOUSLY AGREED</w:t>
      </w:r>
    </w:p>
    <w:p w14:paraId="2313909A" w14:textId="5666FABD" w:rsidR="00C33423" w:rsidRDefault="00C33423" w:rsidP="00C33423">
      <w:pPr>
        <w:ind w:left="720"/>
        <w:rPr>
          <w:rFonts w:cstheme="minorHAnsi"/>
          <w:sz w:val="24"/>
          <w:szCs w:val="24"/>
        </w:rPr>
      </w:pPr>
    </w:p>
    <w:p w14:paraId="47AE19C6" w14:textId="77777777" w:rsidR="00323B38" w:rsidRDefault="00323B38" w:rsidP="00C33423">
      <w:pPr>
        <w:ind w:left="720"/>
        <w:rPr>
          <w:rFonts w:cstheme="minorHAnsi"/>
          <w:sz w:val="24"/>
          <w:szCs w:val="24"/>
        </w:rPr>
      </w:pPr>
    </w:p>
    <w:p w14:paraId="409F2C67" w14:textId="77777777" w:rsidR="00C33423" w:rsidRPr="00F87270" w:rsidRDefault="00C33423" w:rsidP="00C33423">
      <w:pPr>
        <w:pStyle w:val="ListParagraph"/>
        <w:numPr>
          <w:ilvl w:val="0"/>
          <w:numId w:val="1"/>
        </w:numPr>
        <w:ind w:left="1080"/>
        <w:rPr>
          <w:rFonts w:cstheme="minorHAnsi"/>
          <w:b/>
          <w:sz w:val="24"/>
          <w:szCs w:val="24"/>
          <w:u w:val="single"/>
        </w:rPr>
      </w:pPr>
      <w:r w:rsidRPr="00482867">
        <w:rPr>
          <w:rFonts w:cstheme="minorHAnsi"/>
          <w:b/>
          <w:bCs/>
          <w:sz w:val="24"/>
          <w:szCs w:val="24"/>
          <w:u w:val="single"/>
        </w:rPr>
        <w:t>To Discuss</w:t>
      </w:r>
      <w:r>
        <w:rPr>
          <w:rFonts w:cstheme="minorHAnsi"/>
          <w:b/>
          <w:bCs/>
          <w:sz w:val="24"/>
          <w:szCs w:val="24"/>
          <w:u w:val="single"/>
        </w:rPr>
        <w:t xml:space="preserve"> and approve</w:t>
      </w:r>
    </w:p>
    <w:p w14:paraId="357737B2" w14:textId="182C27BB" w:rsidR="00C33423" w:rsidRDefault="00C33423" w:rsidP="00C33423">
      <w:pPr>
        <w:pStyle w:val="ListParagraph"/>
        <w:ind w:left="1080"/>
        <w:rPr>
          <w:rFonts w:cstheme="minorHAnsi"/>
          <w:sz w:val="24"/>
          <w:szCs w:val="24"/>
        </w:rPr>
      </w:pPr>
      <w:r>
        <w:rPr>
          <w:rFonts w:cstheme="minorHAnsi"/>
          <w:sz w:val="24"/>
          <w:szCs w:val="24"/>
        </w:rPr>
        <w:t>a)</w:t>
      </w:r>
      <w:r>
        <w:rPr>
          <w:rFonts w:cstheme="minorHAnsi"/>
          <w:sz w:val="24"/>
          <w:szCs w:val="24"/>
        </w:rPr>
        <w:tab/>
      </w:r>
      <w:r w:rsidRPr="00561881">
        <w:rPr>
          <w:rFonts w:cstheme="minorHAnsi"/>
          <w:b/>
          <w:bCs/>
          <w:sz w:val="24"/>
          <w:szCs w:val="24"/>
          <w:u w:val="single"/>
        </w:rPr>
        <w:t>CLP Request of up to £100 donation towards daffodils around the village.</w:t>
      </w:r>
    </w:p>
    <w:p w14:paraId="70FCFCD5" w14:textId="14AC9CE3" w:rsidR="000105A5" w:rsidRDefault="000105A5" w:rsidP="00C33423">
      <w:pPr>
        <w:pStyle w:val="ListParagraph"/>
        <w:ind w:left="1080"/>
        <w:rPr>
          <w:rFonts w:cstheme="minorHAnsi"/>
          <w:sz w:val="24"/>
          <w:szCs w:val="24"/>
        </w:rPr>
      </w:pPr>
      <w:r>
        <w:rPr>
          <w:rFonts w:cstheme="minorHAnsi"/>
          <w:sz w:val="24"/>
          <w:szCs w:val="24"/>
        </w:rPr>
        <w:tab/>
      </w:r>
      <w:r w:rsidRPr="000105A5">
        <w:rPr>
          <w:rFonts w:cstheme="minorHAnsi"/>
          <w:b/>
          <w:bCs/>
          <w:sz w:val="24"/>
          <w:szCs w:val="24"/>
        </w:rPr>
        <w:t>UNANIMOUSLY AGGREED</w:t>
      </w:r>
      <w:r>
        <w:rPr>
          <w:rFonts w:cstheme="minorHAnsi"/>
          <w:sz w:val="24"/>
          <w:szCs w:val="24"/>
        </w:rPr>
        <w:t xml:space="preserve"> to fund from Enhancement of the Village fund.</w:t>
      </w:r>
    </w:p>
    <w:p w14:paraId="39A07E0F" w14:textId="04400126" w:rsidR="00C33423" w:rsidRDefault="00C33423" w:rsidP="00C33423">
      <w:pPr>
        <w:pStyle w:val="ListParagraph"/>
        <w:ind w:left="1080"/>
        <w:rPr>
          <w:rFonts w:cstheme="minorHAnsi"/>
          <w:sz w:val="24"/>
          <w:szCs w:val="24"/>
        </w:rPr>
      </w:pPr>
      <w:r>
        <w:rPr>
          <w:rFonts w:cstheme="minorHAnsi"/>
          <w:sz w:val="24"/>
          <w:szCs w:val="24"/>
        </w:rPr>
        <w:t>b)</w:t>
      </w:r>
      <w:r>
        <w:rPr>
          <w:rFonts w:cstheme="minorHAnsi"/>
          <w:sz w:val="24"/>
          <w:szCs w:val="24"/>
        </w:rPr>
        <w:tab/>
      </w:r>
      <w:r w:rsidRPr="00561881">
        <w:rPr>
          <w:rFonts w:cstheme="minorHAnsi"/>
          <w:b/>
          <w:bCs/>
          <w:sz w:val="24"/>
          <w:szCs w:val="24"/>
          <w:u w:val="single"/>
        </w:rPr>
        <w:t xml:space="preserve">Conversion of the £250.00 funding request on hold for VE day celebrations to marking the </w:t>
      </w:r>
      <w:r w:rsidRPr="00561881">
        <w:rPr>
          <w:rFonts w:cstheme="minorHAnsi"/>
          <w:b/>
          <w:bCs/>
          <w:sz w:val="24"/>
          <w:szCs w:val="24"/>
        </w:rPr>
        <w:tab/>
      </w:r>
      <w:r w:rsidRPr="00561881">
        <w:rPr>
          <w:rFonts w:cstheme="minorHAnsi"/>
          <w:b/>
          <w:bCs/>
          <w:sz w:val="24"/>
          <w:szCs w:val="24"/>
          <w:u w:val="single"/>
        </w:rPr>
        <w:t>70-year anniversary of TMH.</w:t>
      </w:r>
      <w:r w:rsidR="000105A5">
        <w:rPr>
          <w:rFonts w:cstheme="minorHAnsi"/>
          <w:sz w:val="24"/>
          <w:szCs w:val="24"/>
        </w:rPr>
        <w:t xml:space="preserve"> </w:t>
      </w:r>
      <w:r w:rsidR="000105A5" w:rsidRPr="000105A5">
        <w:rPr>
          <w:rFonts w:cstheme="minorHAnsi"/>
          <w:b/>
          <w:bCs/>
          <w:sz w:val="24"/>
          <w:szCs w:val="24"/>
        </w:rPr>
        <w:t>UNANIMOUSLY AGREED</w:t>
      </w:r>
      <w:r w:rsidR="000105A5">
        <w:rPr>
          <w:rFonts w:cstheme="minorHAnsi"/>
          <w:sz w:val="24"/>
          <w:szCs w:val="24"/>
        </w:rPr>
        <w:t xml:space="preserve"> as previously, from S137 Funds.</w:t>
      </w:r>
    </w:p>
    <w:p w14:paraId="5D10C97C" w14:textId="60F251FA" w:rsidR="00C33423" w:rsidRDefault="00C33423" w:rsidP="00C33423">
      <w:pPr>
        <w:pStyle w:val="ListParagraph"/>
        <w:ind w:left="1080"/>
        <w:rPr>
          <w:rFonts w:cstheme="minorHAnsi"/>
          <w:sz w:val="24"/>
          <w:szCs w:val="24"/>
        </w:rPr>
      </w:pPr>
      <w:r>
        <w:rPr>
          <w:rFonts w:cstheme="minorHAnsi"/>
          <w:sz w:val="24"/>
          <w:szCs w:val="24"/>
        </w:rPr>
        <w:t>c)</w:t>
      </w:r>
      <w:r>
        <w:rPr>
          <w:rFonts w:cstheme="minorHAnsi"/>
          <w:sz w:val="24"/>
          <w:szCs w:val="24"/>
        </w:rPr>
        <w:tab/>
      </w:r>
      <w:r w:rsidRPr="00561881">
        <w:rPr>
          <w:rFonts w:cstheme="minorHAnsi"/>
          <w:b/>
          <w:bCs/>
          <w:sz w:val="24"/>
          <w:szCs w:val="24"/>
          <w:u w:val="single"/>
        </w:rPr>
        <w:t>Training for SKB as a new councillor.</w:t>
      </w:r>
      <w:r>
        <w:rPr>
          <w:rFonts w:cstheme="minorHAnsi"/>
          <w:sz w:val="24"/>
          <w:szCs w:val="24"/>
        </w:rPr>
        <w:t xml:space="preserve"> Roles &amp; Responsibilities £100.00 + VAT and Councillor </w:t>
      </w:r>
      <w:r>
        <w:rPr>
          <w:rFonts w:cstheme="minorHAnsi"/>
          <w:sz w:val="24"/>
          <w:szCs w:val="24"/>
        </w:rPr>
        <w:tab/>
        <w:t xml:space="preserve">Fundamentals </w:t>
      </w:r>
      <w:r>
        <w:rPr>
          <w:rFonts w:cstheme="minorHAnsi"/>
          <w:sz w:val="24"/>
          <w:szCs w:val="24"/>
        </w:rPr>
        <w:tab/>
        <w:t>£50.00 + VAT.</w:t>
      </w:r>
      <w:r w:rsidR="000105A5">
        <w:rPr>
          <w:rFonts w:cstheme="minorHAnsi"/>
          <w:sz w:val="24"/>
          <w:szCs w:val="24"/>
        </w:rPr>
        <w:t xml:space="preserve"> </w:t>
      </w:r>
      <w:r w:rsidR="000105A5" w:rsidRPr="000105A5">
        <w:rPr>
          <w:rFonts w:cstheme="minorHAnsi"/>
          <w:b/>
          <w:bCs/>
          <w:sz w:val="24"/>
          <w:szCs w:val="24"/>
        </w:rPr>
        <w:t>UNANIMOUSLY AGREED.</w:t>
      </w:r>
    </w:p>
    <w:p w14:paraId="680E7130" w14:textId="65986F15" w:rsidR="00C33423" w:rsidRDefault="00C33423" w:rsidP="00C33423">
      <w:pPr>
        <w:pStyle w:val="ListParagraph"/>
        <w:ind w:left="1080"/>
        <w:rPr>
          <w:rFonts w:cstheme="minorHAnsi"/>
          <w:sz w:val="24"/>
          <w:szCs w:val="24"/>
        </w:rPr>
      </w:pPr>
      <w:r>
        <w:rPr>
          <w:rFonts w:cstheme="minorHAnsi"/>
          <w:sz w:val="24"/>
          <w:szCs w:val="24"/>
        </w:rPr>
        <w:t>d)</w:t>
      </w:r>
      <w:r>
        <w:rPr>
          <w:rFonts w:cstheme="minorHAnsi"/>
          <w:sz w:val="24"/>
          <w:szCs w:val="24"/>
        </w:rPr>
        <w:tab/>
      </w:r>
      <w:r w:rsidRPr="00561881">
        <w:rPr>
          <w:rFonts w:cstheme="minorHAnsi"/>
          <w:b/>
          <w:bCs/>
          <w:sz w:val="24"/>
          <w:szCs w:val="24"/>
          <w:u w:val="single"/>
        </w:rPr>
        <w:t>To Note disputed invoice from SODC for dog waste.</w:t>
      </w:r>
      <w:r w:rsidR="000105A5">
        <w:rPr>
          <w:rFonts w:cstheme="minorHAnsi"/>
          <w:sz w:val="24"/>
          <w:szCs w:val="24"/>
        </w:rPr>
        <w:t xml:space="preserve"> HC has contacted SODC as their </w:t>
      </w:r>
      <w:r w:rsidR="00620F67">
        <w:rPr>
          <w:rFonts w:cstheme="minorHAnsi"/>
          <w:sz w:val="24"/>
          <w:szCs w:val="24"/>
        </w:rPr>
        <w:tab/>
      </w:r>
      <w:r w:rsidR="000105A5">
        <w:rPr>
          <w:rFonts w:cstheme="minorHAnsi"/>
          <w:sz w:val="24"/>
          <w:szCs w:val="24"/>
        </w:rPr>
        <w:t xml:space="preserve">contract was terminated from Dec 2020. As yet no response has been received to the </w:t>
      </w:r>
      <w:r w:rsidR="00620F67">
        <w:rPr>
          <w:rFonts w:cstheme="minorHAnsi"/>
          <w:sz w:val="24"/>
          <w:szCs w:val="24"/>
        </w:rPr>
        <w:tab/>
      </w:r>
      <w:r w:rsidR="000105A5">
        <w:rPr>
          <w:rFonts w:cstheme="minorHAnsi"/>
          <w:sz w:val="24"/>
          <w:szCs w:val="24"/>
        </w:rPr>
        <w:t xml:space="preserve">emails. </w:t>
      </w:r>
      <w:r w:rsidR="000105A5" w:rsidRPr="000105A5">
        <w:rPr>
          <w:rFonts w:cstheme="minorHAnsi"/>
          <w:b/>
          <w:bCs/>
          <w:sz w:val="24"/>
          <w:szCs w:val="24"/>
        </w:rPr>
        <w:t>NOTED</w:t>
      </w:r>
    </w:p>
    <w:p w14:paraId="0D1921CC" w14:textId="15B594AB" w:rsidR="00C33423" w:rsidRDefault="00C33423" w:rsidP="00C33423">
      <w:pPr>
        <w:pStyle w:val="ListParagraph"/>
        <w:ind w:left="1080"/>
        <w:rPr>
          <w:rFonts w:cstheme="minorHAnsi"/>
          <w:sz w:val="24"/>
          <w:szCs w:val="24"/>
        </w:rPr>
      </w:pPr>
      <w:r>
        <w:rPr>
          <w:rFonts w:cstheme="minorHAnsi"/>
          <w:sz w:val="24"/>
          <w:szCs w:val="24"/>
        </w:rPr>
        <w:t>e)</w:t>
      </w:r>
      <w:r>
        <w:rPr>
          <w:rFonts w:cstheme="minorHAnsi"/>
          <w:sz w:val="24"/>
          <w:szCs w:val="24"/>
        </w:rPr>
        <w:tab/>
      </w:r>
      <w:r w:rsidRPr="00620F67">
        <w:rPr>
          <w:rFonts w:cstheme="minorHAnsi"/>
          <w:b/>
          <w:bCs/>
          <w:sz w:val="24"/>
          <w:szCs w:val="24"/>
          <w:u w:val="single"/>
        </w:rPr>
        <w:t>To Note increase on Vodafone Mobile contract to £10.28 per month from £10.14</w:t>
      </w:r>
      <w:r w:rsidR="000105A5" w:rsidRPr="00620F67">
        <w:rPr>
          <w:rFonts w:cstheme="minorHAnsi"/>
          <w:b/>
          <w:bCs/>
          <w:sz w:val="24"/>
          <w:szCs w:val="24"/>
          <w:u w:val="single"/>
        </w:rPr>
        <w:t>.</w:t>
      </w:r>
      <w:r w:rsidR="000105A5">
        <w:rPr>
          <w:rFonts w:cstheme="minorHAnsi"/>
          <w:sz w:val="24"/>
          <w:szCs w:val="24"/>
        </w:rPr>
        <w:t xml:space="preserve"> </w:t>
      </w:r>
      <w:r w:rsidR="000105A5" w:rsidRPr="000105A5">
        <w:rPr>
          <w:rFonts w:cstheme="minorHAnsi"/>
          <w:b/>
          <w:bCs/>
          <w:sz w:val="24"/>
          <w:szCs w:val="24"/>
        </w:rPr>
        <w:t>NOTED</w:t>
      </w:r>
    </w:p>
    <w:p w14:paraId="18323D0B" w14:textId="3527DEF0" w:rsidR="00C33423" w:rsidRDefault="00C33423" w:rsidP="00C33423">
      <w:pPr>
        <w:pStyle w:val="ListParagraph"/>
        <w:ind w:left="1080"/>
        <w:rPr>
          <w:rFonts w:cstheme="minorHAnsi"/>
          <w:sz w:val="24"/>
          <w:szCs w:val="24"/>
        </w:rPr>
      </w:pPr>
      <w:r>
        <w:rPr>
          <w:rFonts w:cstheme="minorHAnsi"/>
          <w:sz w:val="24"/>
          <w:szCs w:val="24"/>
        </w:rPr>
        <w:t>f)</w:t>
      </w:r>
      <w:r>
        <w:rPr>
          <w:rFonts w:cstheme="minorHAnsi"/>
          <w:sz w:val="24"/>
          <w:szCs w:val="24"/>
        </w:rPr>
        <w:tab/>
      </w:r>
      <w:r w:rsidRPr="00620F67">
        <w:rPr>
          <w:rFonts w:cstheme="minorHAnsi"/>
          <w:b/>
          <w:bCs/>
          <w:sz w:val="24"/>
          <w:szCs w:val="24"/>
          <w:u w:val="single"/>
        </w:rPr>
        <w:t>Correspondence from HMRC re overpayment.</w:t>
      </w:r>
      <w:r w:rsidR="000105A5">
        <w:rPr>
          <w:rFonts w:cstheme="minorHAnsi"/>
          <w:sz w:val="24"/>
          <w:szCs w:val="24"/>
        </w:rPr>
        <w:t xml:space="preserve"> </w:t>
      </w:r>
      <w:r w:rsidR="000105A5" w:rsidRPr="000105A5">
        <w:rPr>
          <w:rFonts w:cstheme="minorHAnsi"/>
          <w:b/>
          <w:bCs/>
          <w:sz w:val="24"/>
          <w:szCs w:val="24"/>
        </w:rPr>
        <w:t>NOTED</w:t>
      </w:r>
    </w:p>
    <w:p w14:paraId="5A5C8FBC" w14:textId="0E3BC698" w:rsidR="00C33423" w:rsidRDefault="00C33423" w:rsidP="00C33423">
      <w:pPr>
        <w:pStyle w:val="ListParagraph"/>
        <w:ind w:left="1080"/>
        <w:rPr>
          <w:rFonts w:cstheme="minorHAnsi"/>
          <w:sz w:val="24"/>
          <w:szCs w:val="24"/>
        </w:rPr>
      </w:pPr>
      <w:r>
        <w:rPr>
          <w:rFonts w:cstheme="minorHAnsi"/>
          <w:sz w:val="24"/>
          <w:szCs w:val="24"/>
        </w:rPr>
        <w:t>g)</w:t>
      </w:r>
      <w:r>
        <w:rPr>
          <w:rFonts w:cstheme="minorHAnsi"/>
          <w:sz w:val="24"/>
          <w:szCs w:val="24"/>
        </w:rPr>
        <w:tab/>
      </w:r>
      <w:r w:rsidRPr="00620F67">
        <w:rPr>
          <w:rFonts w:cstheme="minorHAnsi"/>
          <w:b/>
          <w:bCs/>
          <w:sz w:val="24"/>
          <w:szCs w:val="24"/>
          <w:u w:val="single"/>
        </w:rPr>
        <w:t>Insurance renewal.</w:t>
      </w:r>
      <w:r w:rsidR="000105A5">
        <w:rPr>
          <w:rFonts w:cstheme="minorHAnsi"/>
          <w:sz w:val="24"/>
          <w:szCs w:val="24"/>
        </w:rPr>
        <w:t xml:space="preserve"> This Item was added to the agenda after publication and will be </w:t>
      </w:r>
      <w:r w:rsidR="000105A5">
        <w:rPr>
          <w:rFonts w:cstheme="minorHAnsi"/>
          <w:sz w:val="24"/>
          <w:szCs w:val="24"/>
        </w:rPr>
        <w:tab/>
        <w:t xml:space="preserve">addressed at the next meeting. </w:t>
      </w:r>
    </w:p>
    <w:bookmarkEnd w:id="3"/>
    <w:p w14:paraId="2C02F6BD" w14:textId="47BEBE2C" w:rsidR="00C33423" w:rsidRDefault="00C33423" w:rsidP="00C33423">
      <w:pPr>
        <w:pStyle w:val="ListParagraph"/>
        <w:rPr>
          <w:rFonts w:cstheme="minorHAnsi"/>
          <w:b/>
          <w:sz w:val="24"/>
          <w:szCs w:val="24"/>
        </w:rPr>
      </w:pPr>
    </w:p>
    <w:p w14:paraId="7B926FA7" w14:textId="7D1F9718" w:rsidR="00BE1611" w:rsidRDefault="00BE1611" w:rsidP="00C33423">
      <w:pPr>
        <w:pStyle w:val="ListParagraph"/>
        <w:rPr>
          <w:rFonts w:cstheme="minorHAnsi"/>
          <w:b/>
          <w:sz w:val="24"/>
          <w:szCs w:val="24"/>
        </w:rPr>
      </w:pPr>
    </w:p>
    <w:p w14:paraId="3FF46F93" w14:textId="77777777" w:rsidR="00323B38" w:rsidRPr="00482867" w:rsidRDefault="00323B38" w:rsidP="00C33423">
      <w:pPr>
        <w:pStyle w:val="ListParagraph"/>
        <w:rPr>
          <w:rFonts w:cstheme="minorHAnsi"/>
          <w:b/>
          <w:sz w:val="24"/>
          <w:szCs w:val="24"/>
        </w:rPr>
      </w:pPr>
    </w:p>
    <w:p w14:paraId="08C08987" w14:textId="77777777" w:rsidR="00C33423" w:rsidRPr="00703882" w:rsidRDefault="00C33423" w:rsidP="00C33423">
      <w:pPr>
        <w:pStyle w:val="ListParagraph"/>
        <w:numPr>
          <w:ilvl w:val="0"/>
          <w:numId w:val="1"/>
        </w:numPr>
        <w:ind w:left="1080"/>
        <w:rPr>
          <w:rFonts w:cstheme="minorHAnsi"/>
          <w:b/>
          <w:sz w:val="24"/>
          <w:szCs w:val="24"/>
          <w:u w:val="single"/>
        </w:rPr>
      </w:pPr>
      <w:r w:rsidRPr="00482867">
        <w:rPr>
          <w:rFonts w:cstheme="minorHAnsi"/>
          <w:b/>
          <w:sz w:val="24"/>
          <w:szCs w:val="24"/>
          <w:u w:val="single"/>
        </w:rPr>
        <w:lastRenderedPageBreak/>
        <w:t>Play Area/Skatepark</w:t>
      </w:r>
    </w:p>
    <w:p w14:paraId="5D68C3DA" w14:textId="263E6314" w:rsidR="00C33423" w:rsidRDefault="00C33423" w:rsidP="00C33423">
      <w:pPr>
        <w:ind w:left="1156"/>
        <w:rPr>
          <w:rFonts w:cstheme="minorHAnsi"/>
          <w:bCs/>
          <w:sz w:val="24"/>
          <w:szCs w:val="24"/>
        </w:rPr>
      </w:pPr>
      <w:r>
        <w:rPr>
          <w:rFonts w:cstheme="minorHAnsi"/>
          <w:bCs/>
          <w:sz w:val="24"/>
          <w:szCs w:val="24"/>
        </w:rPr>
        <w:t>a)</w:t>
      </w:r>
      <w:r>
        <w:rPr>
          <w:rFonts w:cstheme="minorHAnsi"/>
          <w:bCs/>
          <w:sz w:val="24"/>
          <w:szCs w:val="24"/>
        </w:rPr>
        <w:tab/>
      </w:r>
      <w:r w:rsidRPr="00561881">
        <w:rPr>
          <w:rFonts w:cstheme="minorHAnsi"/>
          <w:b/>
          <w:sz w:val="24"/>
          <w:szCs w:val="24"/>
          <w:u w:val="single"/>
        </w:rPr>
        <w:t>To Receive Monthly Update.</w:t>
      </w:r>
    </w:p>
    <w:p w14:paraId="426BB009" w14:textId="0915489C" w:rsidR="000B7BCE" w:rsidRDefault="000B7BCE" w:rsidP="00C33423">
      <w:pPr>
        <w:ind w:left="1156"/>
        <w:rPr>
          <w:rFonts w:cstheme="minorHAnsi"/>
          <w:bCs/>
          <w:sz w:val="24"/>
          <w:szCs w:val="24"/>
        </w:rPr>
      </w:pPr>
      <w:r>
        <w:rPr>
          <w:rFonts w:cstheme="minorHAnsi"/>
          <w:bCs/>
          <w:sz w:val="24"/>
          <w:szCs w:val="24"/>
        </w:rPr>
        <w:t>All inspections have been completed and no issues were reported. More bark will be spread in the coming weeks.</w:t>
      </w:r>
    </w:p>
    <w:p w14:paraId="172E6ACC" w14:textId="4F808AE2" w:rsidR="00C33423" w:rsidRDefault="00C33423" w:rsidP="00C33423">
      <w:pPr>
        <w:ind w:left="1156"/>
        <w:rPr>
          <w:rFonts w:cstheme="minorHAnsi"/>
          <w:bCs/>
          <w:sz w:val="24"/>
          <w:szCs w:val="24"/>
        </w:rPr>
      </w:pPr>
      <w:r>
        <w:rPr>
          <w:rFonts w:cstheme="minorHAnsi"/>
          <w:bCs/>
          <w:sz w:val="24"/>
          <w:szCs w:val="24"/>
        </w:rPr>
        <w:t>b)</w:t>
      </w:r>
      <w:r>
        <w:rPr>
          <w:rFonts w:cstheme="minorHAnsi"/>
          <w:bCs/>
          <w:sz w:val="24"/>
          <w:szCs w:val="24"/>
        </w:rPr>
        <w:tab/>
      </w:r>
      <w:r w:rsidRPr="00561881">
        <w:rPr>
          <w:rFonts w:cstheme="minorHAnsi"/>
          <w:b/>
          <w:sz w:val="24"/>
          <w:szCs w:val="24"/>
          <w:u w:val="single"/>
        </w:rPr>
        <w:t>Basketball hoop repair.</w:t>
      </w:r>
      <w:r w:rsidR="000B7BCE">
        <w:rPr>
          <w:rFonts w:cstheme="minorHAnsi"/>
          <w:bCs/>
          <w:sz w:val="24"/>
          <w:szCs w:val="24"/>
        </w:rPr>
        <w:t xml:space="preserve"> TSSC hold the funds for the upkeep of the hoop. They have proposed that the hoop backboard be repainted rather than replaced. </w:t>
      </w:r>
      <w:r w:rsidR="000B7BCE" w:rsidRPr="000B7BCE">
        <w:rPr>
          <w:rFonts w:cstheme="minorHAnsi"/>
          <w:b/>
          <w:sz w:val="24"/>
          <w:szCs w:val="24"/>
        </w:rPr>
        <w:t>UNANIMOUSLY AGREED</w:t>
      </w:r>
    </w:p>
    <w:p w14:paraId="6AC3DD76" w14:textId="1FEF7785" w:rsidR="00C33423" w:rsidRDefault="00C33423" w:rsidP="00C33423">
      <w:pPr>
        <w:ind w:left="1156"/>
        <w:rPr>
          <w:rFonts w:cstheme="minorHAnsi"/>
          <w:bCs/>
          <w:sz w:val="24"/>
          <w:szCs w:val="24"/>
        </w:rPr>
      </w:pPr>
      <w:r>
        <w:rPr>
          <w:rFonts w:cstheme="minorHAnsi"/>
          <w:bCs/>
          <w:sz w:val="24"/>
          <w:szCs w:val="24"/>
        </w:rPr>
        <w:t>c)</w:t>
      </w:r>
      <w:r>
        <w:rPr>
          <w:rFonts w:cstheme="minorHAnsi"/>
          <w:bCs/>
          <w:sz w:val="24"/>
          <w:szCs w:val="24"/>
        </w:rPr>
        <w:tab/>
      </w:r>
      <w:r w:rsidRPr="00561881">
        <w:rPr>
          <w:rFonts w:cstheme="minorHAnsi"/>
          <w:b/>
          <w:sz w:val="24"/>
          <w:szCs w:val="24"/>
          <w:u w:val="single"/>
        </w:rPr>
        <w:t>Update on Signage.</w:t>
      </w:r>
      <w:r w:rsidR="000B7BCE">
        <w:rPr>
          <w:rFonts w:cstheme="minorHAnsi"/>
          <w:bCs/>
          <w:sz w:val="24"/>
          <w:szCs w:val="24"/>
        </w:rPr>
        <w:t xml:space="preserve"> Bench Ticks and crosses required under covid regulations have been purchased and will be put in place in the coming week. </w:t>
      </w:r>
      <w:r w:rsidR="000B7BCE" w:rsidRPr="000B7BCE">
        <w:rPr>
          <w:rFonts w:cstheme="minorHAnsi"/>
          <w:b/>
          <w:sz w:val="24"/>
          <w:szCs w:val="24"/>
        </w:rPr>
        <w:t>NOTED</w:t>
      </w:r>
    </w:p>
    <w:p w14:paraId="7713F166" w14:textId="486AD497" w:rsidR="00C33423" w:rsidRDefault="00C33423" w:rsidP="00C33423">
      <w:pPr>
        <w:ind w:left="1156"/>
        <w:rPr>
          <w:rFonts w:cstheme="minorHAnsi"/>
          <w:bCs/>
          <w:sz w:val="24"/>
          <w:szCs w:val="24"/>
        </w:rPr>
      </w:pPr>
      <w:r>
        <w:rPr>
          <w:rFonts w:cstheme="minorHAnsi"/>
          <w:bCs/>
          <w:sz w:val="24"/>
          <w:szCs w:val="24"/>
        </w:rPr>
        <w:t xml:space="preserve">d)  </w:t>
      </w:r>
      <w:r w:rsidRPr="00561881">
        <w:rPr>
          <w:rFonts w:cstheme="minorHAnsi"/>
          <w:b/>
          <w:sz w:val="24"/>
          <w:szCs w:val="24"/>
          <w:u w:val="single"/>
        </w:rPr>
        <w:t>Defib update.</w:t>
      </w:r>
      <w:r w:rsidR="000B7BCE">
        <w:rPr>
          <w:rFonts w:cstheme="minorHAnsi"/>
          <w:bCs/>
          <w:sz w:val="24"/>
          <w:szCs w:val="24"/>
        </w:rPr>
        <w:t xml:space="preserve"> An error message was reported but this was resolved when following the maintenance instructions. </w:t>
      </w:r>
      <w:r w:rsidR="000B7BCE" w:rsidRPr="000B7BCE">
        <w:rPr>
          <w:rFonts w:cstheme="minorHAnsi"/>
          <w:b/>
          <w:sz w:val="24"/>
          <w:szCs w:val="24"/>
        </w:rPr>
        <w:t>NOTED</w:t>
      </w:r>
    </w:p>
    <w:p w14:paraId="5320C7B8" w14:textId="310BA790" w:rsidR="00C33423" w:rsidRDefault="00C33423" w:rsidP="00C33423">
      <w:pPr>
        <w:ind w:left="1156"/>
        <w:rPr>
          <w:rFonts w:cstheme="minorHAnsi"/>
          <w:bCs/>
          <w:sz w:val="24"/>
          <w:szCs w:val="24"/>
        </w:rPr>
      </w:pPr>
      <w:r>
        <w:rPr>
          <w:rFonts w:cstheme="minorHAnsi"/>
          <w:bCs/>
          <w:sz w:val="24"/>
          <w:szCs w:val="24"/>
        </w:rPr>
        <w:t>e)</w:t>
      </w:r>
      <w:r>
        <w:rPr>
          <w:rFonts w:cstheme="minorHAnsi"/>
          <w:bCs/>
          <w:sz w:val="24"/>
          <w:szCs w:val="24"/>
        </w:rPr>
        <w:tab/>
      </w:r>
      <w:r w:rsidRPr="00561881">
        <w:rPr>
          <w:rFonts w:cstheme="minorHAnsi"/>
          <w:b/>
          <w:sz w:val="24"/>
          <w:szCs w:val="24"/>
          <w:u w:val="single"/>
        </w:rPr>
        <w:t>To Note the price increase for next year’s rolling inspection with Pi</w:t>
      </w:r>
      <w:r w:rsidRPr="00561881">
        <w:rPr>
          <w:rFonts w:cstheme="minorHAnsi"/>
          <w:b/>
          <w:sz w:val="24"/>
          <w:szCs w:val="24"/>
        </w:rPr>
        <w:t>.</w:t>
      </w:r>
      <w:r w:rsidR="000B7BCE">
        <w:rPr>
          <w:rFonts w:cstheme="minorHAnsi"/>
          <w:bCs/>
          <w:sz w:val="24"/>
          <w:szCs w:val="24"/>
        </w:rPr>
        <w:t xml:space="preserve"> TPC were advised that the rolling contract will increase to £166.80 for next years inspection due to inflation costs.</w:t>
      </w:r>
    </w:p>
    <w:p w14:paraId="2727FF4E" w14:textId="009E9D18" w:rsidR="000B7BCE" w:rsidRDefault="000B7BCE" w:rsidP="00C33423">
      <w:pPr>
        <w:ind w:left="1156"/>
        <w:rPr>
          <w:rFonts w:cstheme="minorHAnsi"/>
          <w:b/>
          <w:sz w:val="24"/>
          <w:szCs w:val="24"/>
        </w:rPr>
      </w:pPr>
      <w:r w:rsidRPr="000B7BCE">
        <w:rPr>
          <w:rFonts w:cstheme="minorHAnsi"/>
          <w:b/>
          <w:sz w:val="24"/>
          <w:szCs w:val="24"/>
        </w:rPr>
        <w:t>NOTED &amp; UNANIMOUSLY AGREED</w:t>
      </w:r>
    </w:p>
    <w:p w14:paraId="5FFD430F" w14:textId="77777777" w:rsidR="00710303" w:rsidRPr="000B7BCE" w:rsidRDefault="00710303" w:rsidP="00C33423">
      <w:pPr>
        <w:ind w:left="1156"/>
        <w:rPr>
          <w:rFonts w:cstheme="minorHAnsi"/>
          <w:b/>
          <w:sz w:val="24"/>
          <w:szCs w:val="24"/>
          <w:u w:val="single"/>
        </w:rPr>
      </w:pPr>
    </w:p>
    <w:p w14:paraId="2B9ACCD0" w14:textId="12029023" w:rsidR="00C33423" w:rsidRDefault="00C33423" w:rsidP="00C33423">
      <w:pPr>
        <w:rPr>
          <w:rFonts w:cstheme="minorHAnsi"/>
          <w:b/>
          <w:sz w:val="24"/>
          <w:szCs w:val="24"/>
          <w:u w:val="single"/>
        </w:rPr>
      </w:pPr>
      <w:r w:rsidRPr="00703882">
        <w:rPr>
          <w:rFonts w:cstheme="minorHAnsi"/>
          <w:b/>
          <w:sz w:val="24"/>
          <w:szCs w:val="24"/>
          <w:u w:val="single"/>
        </w:rPr>
        <w:t>Planning</w:t>
      </w:r>
    </w:p>
    <w:p w14:paraId="07604D0F" w14:textId="77777777" w:rsidR="00710303" w:rsidRDefault="00710303" w:rsidP="00C33423">
      <w:pPr>
        <w:rPr>
          <w:rFonts w:cstheme="minorHAnsi"/>
          <w:b/>
          <w:sz w:val="24"/>
          <w:szCs w:val="24"/>
          <w:u w:val="single"/>
        </w:rPr>
      </w:pPr>
    </w:p>
    <w:p w14:paraId="6CB021C6" w14:textId="77777777" w:rsidR="00C33423" w:rsidRPr="00710303" w:rsidRDefault="00C33423" w:rsidP="00C33423">
      <w:pPr>
        <w:pStyle w:val="ListParagraph"/>
        <w:numPr>
          <w:ilvl w:val="0"/>
          <w:numId w:val="1"/>
        </w:numPr>
        <w:ind w:left="1080"/>
        <w:rPr>
          <w:rFonts w:asciiTheme="minorHAnsi" w:hAnsiTheme="minorHAnsi" w:cstheme="minorHAnsi"/>
          <w:b/>
          <w:sz w:val="24"/>
          <w:szCs w:val="24"/>
          <w:u w:val="single"/>
        </w:rPr>
      </w:pPr>
      <w:r w:rsidRPr="00710303">
        <w:rPr>
          <w:rFonts w:asciiTheme="minorHAnsi" w:hAnsiTheme="minorHAnsi" w:cstheme="minorHAnsi"/>
          <w:b/>
          <w:sz w:val="24"/>
          <w:szCs w:val="24"/>
          <w:u w:val="single"/>
        </w:rPr>
        <w:t>To Note</w:t>
      </w:r>
      <w:r w:rsidRPr="00710303">
        <w:rPr>
          <w:rFonts w:asciiTheme="minorHAnsi" w:hAnsiTheme="minorHAnsi" w:cstheme="minorHAnsi"/>
          <w:bCs/>
          <w:sz w:val="24"/>
          <w:szCs w:val="24"/>
          <w:u w:val="single"/>
        </w:rPr>
        <w:t xml:space="preserve"> the following Planning Decisions</w:t>
      </w:r>
    </w:p>
    <w:p w14:paraId="3C0C9D72" w14:textId="5F5BF184" w:rsidR="00C33423" w:rsidRPr="00710303" w:rsidRDefault="00C33423" w:rsidP="00C33423">
      <w:pPr>
        <w:pStyle w:val="ListParagraph"/>
        <w:ind w:left="1080"/>
        <w:rPr>
          <w:rFonts w:asciiTheme="minorHAnsi" w:hAnsiTheme="minorHAnsi" w:cstheme="minorHAnsi"/>
          <w:b/>
          <w:bCs/>
          <w:sz w:val="24"/>
          <w:szCs w:val="24"/>
        </w:rPr>
      </w:pPr>
      <w:r w:rsidRPr="00710303">
        <w:rPr>
          <w:rFonts w:asciiTheme="minorHAnsi" w:hAnsiTheme="minorHAnsi" w:cstheme="minorHAnsi"/>
          <w:bCs/>
          <w:sz w:val="24"/>
          <w:szCs w:val="24"/>
        </w:rPr>
        <w:t>a)</w:t>
      </w:r>
      <w:r w:rsidRPr="00710303">
        <w:rPr>
          <w:rFonts w:asciiTheme="minorHAnsi" w:hAnsiTheme="minorHAnsi" w:cstheme="minorHAnsi"/>
          <w:bCs/>
          <w:sz w:val="24"/>
          <w:szCs w:val="24"/>
        </w:rPr>
        <w:tab/>
      </w:r>
      <w:r w:rsidRPr="00710303">
        <w:rPr>
          <w:rFonts w:asciiTheme="minorHAnsi" w:hAnsiTheme="minorHAnsi" w:cstheme="minorHAnsi"/>
          <w:b/>
          <w:bCs/>
          <w:sz w:val="24"/>
          <w:szCs w:val="24"/>
          <w:u w:val="single"/>
        </w:rPr>
        <w:t>Application No: P21/S0151/FUL</w:t>
      </w:r>
      <w:r w:rsidRPr="00710303">
        <w:rPr>
          <w:rFonts w:asciiTheme="minorHAnsi" w:hAnsiTheme="minorHAnsi" w:cstheme="minorHAnsi"/>
          <w:sz w:val="24"/>
          <w:szCs w:val="24"/>
        </w:rPr>
        <w:t xml:space="preserve"> Application proposal, including any amendments: Change </w:t>
      </w:r>
      <w:r w:rsidR="00710303">
        <w:rPr>
          <w:rFonts w:asciiTheme="minorHAnsi" w:hAnsiTheme="minorHAnsi" w:cstheme="minorHAnsi"/>
          <w:sz w:val="24"/>
          <w:szCs w:val="24"/>
        </w:rPr>
        <w:tab/>
      </w:r>
      <w:r w:rsidRPr="00710303">
        <w:rPr>
          <w:rFonts w:asciiTheme="minorHAnsi" w:hAnsiTheme="minorHAnsi" w:cstheme="minorHAnsi"/>
          <w:sz w:val="24"/>
          <w:szCs w:val="24"/>
        </w:rPr>
        <w:t xml:space="preserve">of use of outside timber frame with render games room into liveable accommodation for an </w:t>
      </w:r>
      <w:r w:rsidR="00710303">
        <w:rPr>
          <w:rFonts w:asciiTheme="minorHAnsi" w:hAnsiTheme="minorHAnsi" w:cstheme="minorHAnsi"/>
          <w:sz w:val="24"/>
          <w:szCs w:val="24"/>
        </w:rPr>
        <w:tab/>
      </w:r>
      <w:r w:rsidRPr="00710303">
        <w:rPr>
          <w:rFonts w:asciiTheme="minorHAnsi" w:hAnsiTheme="minorHAnsi" w:cstheme="minorHAnsi"/>
          <w:sz w:val="24"/>
          <w:szCs w:val="24"/>
        </w:rPr>
        <w:t xml:space="preserve">elderly relative. Site Location: 55 High Street Tetsworth OX9 7BS. Permission </w:t>
      </w:r>
      <w:r w:rsidR="000B7BCE" w:rsidRPr="00710303">
        <w:rPr>
          <w:rFonts w:asciiTheme="minorHAnsi" w:hAnsiTheme="minorHAnsi" w:cstheme="minorHAnsi"/>
          <w:sz w:val="24"/>
          <w:szCs w:val="24"/>
        </w:rPr>
        <w:t>granted.</w:t>
      </w:r>
      <w:r w:rsidR="00710303">
        <w:rPr>
          <w:rFonts w:asciiTheme="minorHAnsi" w:hAnsiTheme="minorHAnsi" w:cstheme="minorHAnsi"/>
          <w:sz w:val="24"/>
          <w:szCs w:val="24"/>
        </w:rPr>
        <w:t xml:space="preserve"> </w:t>
      </w:r>
      <w:r w:rsidR="00710303">
        <w:rPr>
          <w:rFonts w:asciiTheme="minorHAnsi" w:hAnsiTheme="minorHAnsi" w:cstheme="minorHAnsi"/>
          <w:sz w:val="24"/>
          <w:szCs w:val="24"/>
        </w:rPr>
        <w:tab/>
      </w:r>
      <w:r w:rsidR="000B7BCE" w:rsidRPr="00710303">
        <w:rPr>
          <w:rFonts w:asciiTheme="minorHAnsi" w:hAnsiTheme="minorHAnsi" w:cstheme="minorHAnsi"/>
          <w:b/>
          <w:bCs/>
          <w:sz w:val="24"/>
          <w:szCs w:val="24"/>
        </w:rPr>
        <w:t>NOTED</w:t>
      </w:r>
    </w:p>
    <w:p w14:paraId="4B00E346" w14:textId="77777777" w:rsidR="00C33423" w:rsidRPr="00710303" w:rsidRDefault="00C33423" w:rsidP="00710303">
      <w:pPr>
        <w:rPr>
          <w:rFonts w:cstheme="minorHAnsi"/>
          <w:sz w:val="24"/>
          <w:szCs w:val="24"/>
        </w:rPr>
      </w:pPr>
      <w:r w:rsidRPr="00710303">
        <w:rPr>
          <w:rFonts w:cstheme="minorHAnsi"/>
          <w:color w:val="000000"/>
          <w:sz w:val="24"/>
          <w:szCs w:val="24"/>
          <w:bdr w:val="none" w:sz="0" w:space="0" w:color="auto" w:frame="1"/>
        </w:rPr>
        <w:tab/>
        <w:t xml:space="preserve">      </w:t>
      </w:r>
      <w:r w:rsidRPr="00710303">
        <w:rPr>
          <w:rFonts w:cstheme="minorHAnsi"/>
          <w:sz w:val="24"/>
          <w:szCs w:val="24"/>
          <w:bdr w:val="none" w:sz="0" w:space="0" w:color="auto" w:frame="1"/>
        </w:rPr>
        <w:t>b)</w:t>
      </w:r>
      <w:r w:rsidRPr="00710303">
        <w:rPr>
          <w:rFonts w:cstheme="minorHAnsi"/>
          <w:sz w:val="24"/>
          <w:szCs w:val="24"/>
          <w:bdr w:val="none" w:sz="0" w:space="0" w:color="auto" w:frame="1"/>
        </w:rPr>
        <w:tab/>
      </w:r>
      <w:r w:rsidRPr="00710303">
        <w:rPr>
          <w:rFonts w:cstheme="minorHAnsi"/>
          <w:b/>
          <w:bCs/>
          <w:sz w:val="24"/>
          <w:szCs w:val="24"/>
          <w:u w:val="single"/>
          <w:bdr w:val="none" w:sz="0" w:space="0" w:color="auto" w:frame="1"/>
        </w:rPr>
        <w:t>Confirmation</w:t>
      </w:r>
      <w:r w:rsidRPr="00710303">
        <w:rPr>
          <w:rFonts w:cstheme="minorHAnsi"/>
          <w:sz w:val="24"/>
          <w:szCs w:val="24"/>
          <w:bdr w:val="none" w:sz="0" w:space="0" w:color="auto" w:frame="1"/>
        </w:rPr>
        <w:t xml:space="preserve"> from Street Naming and Numbering that </w:t>
      </w:r>
      <w:r w:rsidRPr="00710303">
        <w:rPr>
          <w:rFonts w:cstheme="minorHAnsi"/>
          <w:sz w:val="24"/>
          <w:szCs w:val="24"/>
        </w:rPr>
        <w:t xml:space="preserve">a new residential dwelling at </w:t>
      </w:r>
    </w:p>
    <w:p w14:paraId="7C1BCB7E" w14:textId="5F908979" w:rsidR="00C33423" w:rsidRPr="00710303" w:rsidRDefault="00C33423" w:rsidP="00710303">
      <w:pPr>
        <w:rPr>
          <w:rFonts w:cstheme="minorHAnsi"/>
          <w:sz w:val="24"/>
          <w:szCs w:val="24"/>
        </w:rPr>
      </w:pPr>
      <w:r w:rsidRPr="00710303">
        <w:rPr>
          <w:rFonts w:cstheme="minorHAnsi"/>
          <w:sz w:val="24"/>
          <w:szCs w:val="24"/>
        </w:rPr>
        <w:tab/>
      </w:r>
      <w:r w:rsidRPr="00710303">
        <w:rPr>
          <w:rFonts w:cstheme="minorHAnsi"/>
          <w:sz w:val="24"/>
          <w:szCs w:val="24"/>
        </w:rPr>
        <w:tab/>
        <w:t>The Mount, be known as: 8 The Mount, Tetsworth, THAME OX9 7AF</w:t>
      </w:r>
      <w:r w:rsidR="000B7BCE" w:rsidRPr="00710303">
        <w:rPr>
          <w:rFonts w:cstheme="minorHAnsi"/>
          <w:sz w:val="24"/>
          <w:szCs w:val="24"/>
          <w:shd w:val="clear" w:color="auto" w:fill="FAF9F8"/>
        </w:rPr>
        <w:t xml:space="preserve"> </w:t>
      </w:r>
      <w:r w:rsidR="000B7BCE" w:rsidRPr="00710303">
        <w:rPr>
          <w:rFonts w:cstheme="minorHAnsi"/>
          <w:b/>
          <w:bCs/>
          <w:sz w:val="24"/>
          <w:szCs w:val="24"/>
        </w:rPr>
        <w:t>NOTED</w:t>
      </w:r>
    </w:p>
    <w:p w14:paraId="515AA386" w14:textId="7B4D8BBC" w:rsidR="00C33423" w:rsidRPr="00710303" w:rsidRDefault="00C33423" w:rsidP="00710303">
      <w:pPr>
        <w:rPr>
          <w:rFonts w:cstheme="minorHAnsi"/>
          <w:sz w:val="24"/>
          <w:szCs w:val="24"/>
        </w:rPr>
      </w:pPr>
      <w:r w:rsidRPr="00710303">
        <w:rPr>
          <w:rFonts w:cstheme="minorHAnsi"/>
          <w:sz w:val="24"/>
          <w:szCs w:val="24"/>
        </w:rPr>
        <w:tab/>
        <w:t xml:space="preserve">      c)</w:t>
      </w:r>
      <w:r w:rsidRPr="00710303">
        <w:rPr>
          <w:rFonts w:cstheme="minorHAnsi"/>
          <w:sz w:val="24"/>
          <w:szCs w:val="24"/>
          <w:shd w:val="clear" w:color="auto" w:fill="FAF9F8"/>
        </w:rPr>
        <w:tab/>
      </w:r>
      <w:r w:rsidRPr="00710303">
        <w:rPr>
          <w:rFonts w:cstheme="minorHAnsi"/>
          <w:b/>
          <w:bCs/>
          <w:sz w:val="24"/>
          <w:szCs w:val="24"/>
          <w:u w:val="single"/>
        </w:rPr>
        <w:t>Application No: P21/S0219/FUL</w:t>
      </w:r>
      <w:r w:rsidRPr="00710303">
        <w:rPr>
          <w:rFonts w:cstheme="minorHAnsi"/>
          <w:sz w:val="24"/>
          <w:szCs w:val="24"/>
        </w:rPr>
        <w:t xml:space="preserve"> Application proposal, including any amendments: </w:t>
      </w:r>
      <w:r w:rsidRPr="00710303">
        <w:rPr>
          <w:rFonts w:cstheme="minorHAnsi"/>
          <w:sz w:val="24"/>
          <w:szCs w:val="24"/>
        </w:rPr>
        <w:tab/>
      </w:r>
      <w:r w:rsidRPr="00710303">
        <w:rPr>
          <w:rFonts w:cstheme="minorHAnsi"/>
          <w:sz w:val="24"/>
          <w:szCs w:val="24"/>
        </w:rPr>
        <w:tab/>
      </w:r>
      <w:r w:rsidRPr="00710303">
        <w:rPr>
          <w:rFonts w:cstheme="minorHAnsi"/>
          <w:sz w:val="24"/>
          <w:szCs w:val="24"/>
        </w:rPr>
        <w:tab/>
        <w:t xml:space="preserve">Extension to an existing building for general agricultural use. Site Location: Spencers Farm </w:t>
      </w:r>
      <w:r w:rsidRPr="00710303">
        <w:rPr>
          <w:rFonts w:cstheme="minorHAnsi"/>
          <w:sz w:val="24"/>
          <w:szCs w:val="24"/>
        </w:rPr>
        <w:tab/>
      </w:r>
      <w:r w:rsidRPr="00710303">
        <w:rPr>
          <w:rFonts w:cstheme="minorHAnsi"/>
          <w:sz w:val="24"/>
          <w:szCs w:val="24"/>
        </w:rPr>
        <w:tab/>
        <w:t xml:space="preserve">Marsh End Tetsworth OX8 7AU. Permission </w:t>
      </w:r>
      <w:r w:rsidR="000B7BCE" w:rsidRPr="00710303">
        <w:rPr>
          <w:rFonts w:cstheme="minorHAnsi"/>
          <w:sz w:val="24"/>
          <w:szCs w:val="24"/>
        </w:rPr>
        <w:t>granted. NOTED</w:t>
      </w:r>
    </w:p>
    <w:p w14:paraId="1D40242C" w14:textId="654D2E44" w:rsidR="00C33423" w:rsidRDefault="00C33423" w:rsidP="00C33423">
      <w:pPr>
        <w:pStyle w:val="NormalWeb"/>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rPr>
        <w:tab/>
        <w:t xml:space="preserve">      </w:t>
      </w:r>
      <w:r>
        <w:rPr>
          <w:rFonts w:asciiTheme="minorHAnsi" w:hAnsiTheme="minorHAnsi" w:cstheme="minorHAnsi"/>
        </w:rPr>
        <w:t>d)</w:t>
      </w:r>
      <w:r>
        <w:rPr>
          <w:rFonts w:asciiTheme="minorHAnsi" w:hAnsiTheme="minorHAnsi" w:cstheme="minorHAnsi"/>
        </w:rPr>
        <w:tab/>
      </w:r>
      <w:r w:rsidRPr="00C5516E">
        <w:rPr>
          <w:rFonts w:asciiTheme="minorHAnsi" w:hAnsiTheme="minorHAnsi" w:cstheme="minorHAnsi"/>
          <w:b/>
          <w:bCs/>
          <w:u w:val="single"/>
        </w:rPr>
        <w:t>Application No: P21/S0446/HH</w:t>
      </w:r>
      <w:r w:rsidRPr="00C5516E">
        <w:rPr>
          <w:rFonts w:asciiTheme="minorHAnsi" w:hAnsiTheme="minorHAnsi" w:cstheme="minorHAnsi"/>
        </w:rPr>
        <w:t xml:space="preserve"> Application proposal, including any amendments: Demolish </w:t>
      </w:r>
      <w:r>
        <w:rPr>
          <w:rFonts w:asciiTheme="minorHAnsi" w:hAnsiTheme="minorHAnsi" w:cstheme="minorHAnsi"/>
        </w:rPr>
        <w:tab/>
      </w:r>
      <w:r>
        <w:rPr>
          <w:rFonts w:asciiTheme="minorHAnsi" w:hAnsiTheme="minorHAnsi" w:cstheme="minorHAnsi"/>
        </w:rPr>
        <w:tab/>
      </w:r>
      <w:r w:rsidRPr="00C5516E">
        <w:rPr>
          <w:rFonts w:asciiTheme="minorHAnsi" w:hAnsiTheme="minorHAnsi" w:cstheme="minorHAnsi"/>
        </w:rPr>
        <w:t xml:space="preserve">existing garage and construct part two storey, part single storey side extension. Replace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5516E">
        <w:rPr>
          <w:rFonts w:asciiTheme="minorHAnsi" w:hAnsiTheme="minorHAnsi" w:cstheme="minorHAnsi"/>
        </w:rPr>
        <w:t xml:space="preserve">window at rear with French doors. Replace flat roof canopy over front entrance with tile </w:t>
      </w:r>
      <w:r>
        <w:rPr>
          <w:rFonts w:asciiTheme="minorHAnsi" w:hAnsiTheme="minorHAnsi" w:cstheme="minorHAnsi"/>
        </w:rPr>
        <w:tab/>
      </w:r>
      <w:r>
        <w:rPr>
          <w:rFonts w:asciiTheme="minorHAnsi" w:hAnsiTheme="minorHAnsi" w:cstheme="minorHAnsi"/>
        </w:rPr>
        <w:tab/>
      </w:r>
      <w:r w:rsidRPr="00C5516E">
        <w:rPr>
          <w:rFonts w:asciiTheme="minorHAnsi" w:hAnsiTheme="minorHAnsi" w:cstheme="minorHAnsi"/>
        </w:rPr>
        <w:t xml:space="preserve">lean-to canopy. </w:t>
      </w:r>
      <w:r>
        <w:rPr>
          <w:rFonts w:asciiTheme="minorHAnsi" w:hAnsiTheme="minorHAnsi" w:cstheme="minorHAnsi"/>
        </w:rPr>
        <w:t>Address</w:t>
      </w:r>
      <w:r w:rsidRPr="00C5516E">
        <w:rPr>
          <w:rFonts w:asciiTheme="minorHAnsi" w:hAnsiTheme="minorHAnsi" w:cstheme="minorHAnsi"/>
        </w:rPr>
        <w:t>: 2 Elm Close Tetsworth OX9 7AP</w:t>
      </w:r>
      <w:r>
        <w:rPr>
          <w:rFonts w:asciiTheme="minorHAnsi" w:hAnsiTheme="minorHAnsi" w:cstheme="minorHAnsi"/>
        </w:rPr>
        <w:t xml:space="preserve"> Permission </w:t>
      </w:r>
      <w:r w:rsidR="000B7BCE" w:rsidRPr="000B7BCE">
        <w:rPr>
          <w:rFonts w:asciiTheme="minorHAnsi" w:hAnsiTheme="minorHAnsi" w:cstheme="minorHAnsi"/>
        </w:rPr>
        <w:t>granted</w:t>
      </w:r>
      <w:r w:rsidR="000B7BCE">
        <w:rPr>
          <w:rFonts w:asciiTheme="minorHAnsi" w:hAnsiTheme="minorHAnsi" w:cstheme="minorHAnsi"/>
        </w:rPr>
        <w:t xml:space="preserve">. </w:t>
      </w:r>
      <w:r w:rsidR="000B7BCE">
        <w:rPr>
          <w:rFonts w:asciiTheme="minorHAnsi" w:hAnsiTheme="minorHAnsi" w:cstheme="minorHAnsi"/>
          <w:b/>
          <w:bCs/>
        </w:rPr>
        <w:t>NOTED</w:t>
      </w:r>
    </w:p>
    <w:p w14:paraId="5CF4D452" w14:textId="77777777" w:rsidR="00710303" w:rsidRPr="000B7BCE" w:rsidRDefault="00710303" w:rsidP="00C33423">
      <w:pPr>
        <w:pStyle w:val="NormalWeb"/>
        <w:shd w:val="clear" w:color="auto" w:fill="FFFFFF"/>
        <w:spacing w:before="0" w:beforeAutospacing="0" w:after="0" w:afterAutospacing="0"/>
        <w:rPr>
          <w:rFonts w:asciiTheme="minorHAnsi" w:hAnsiTheme="minorHAnsi" w:cstheme="minorHAnsi"/>
          <w:b/>
          <w:bCs/>
          <w:color w:val="000000"/>
          <w:bdr w:val="none" w:sz="0" w:space="0" w:color="auto" w:frame="1"/>
        </w:rPr>
      </w:pPr>
    </w:p>
    <w:tbl>
      <w:tblPr>
        <w:tblW w:w="5000" w:type="pct"/>
        <w:tblCellSpacing w:w="0" w:type="dxa"/>
        <w:tblInd w:w="720" w:type="dxa"/>
        <w:shd w:val="clear" w:color="auto" w:fill="FFFFFF"/>
        <w:tblCellMar>
          <w:left w:w="0" w:type="dxa"/>
          <w:right w:w="0" w:type="dxa"/>
        </w:tblCellMar>
        <w:tblLook w:val="04A0" w:firstRow="1" w:lastRow="0" w:firstColumn="1" w:lastColumn="0" w:noHBand="0" w:noVBand="1"/>
      </w:tblPr>
      <w:tblGrid>
        <w:gridCol w:w="10466"/>
      </w:tblGrid>
      <w:tr w:rsidR="00C33423" w:rsidRPr="0012665C" w14:paraId="7F2CC144" w14:textId="77777777" w:rsidTr="0041292F">
        <w:trPr>
          <w:tblCellSpacing w:w="0" w:type="dxa"/>
        </w:trPr>
        <w:tc>
          <w:tcPr>
            <w:tcW w:w="0" w:type="auto"/>
            <w:shd w:val="clear" w:color="auto" w:fill="FFFFFF"/>
            <w:vAlign w:val="center"/>
            <w:hideMark/>
          </w:tcPr>
          <w:p w14:paraId="40B87351" w14:textId="77777777" w:rsidR="00C33423" w:rsidRPr="0012665C" w:rsidRDefault="00C33423" w:rsidP="0041292F">
            <w:pPr>
              <w:rPr>
                <w:rFonts w:eastAsia="Times New Roman" w:cstheme="minorHAnsi"/>
                <w:color w:val="201F1E"/>
                <w:sz w:val="24"/>
                <w:szCs w:val="24"/>
                <w:lang w:eastAsia="en-GB"/>
              </w:rPr>
            </w:pPr>
          </w:p>
        </w:tc>
      </w:tr>
      <w:tr w:rsidR="00C33423" w:rsidRPr="0012665C" w14:paraId="449C4ECA" w14:textId="77777777" w:rsidTr="0041292F">
        <w:trPr>
          <w:tblCellSpacing w:w="0" w:type="dxa"/>
        </w:trPr>
        <w:tc>
          <w:tcPr>
            <w:tcW w:w="0" w:type="auto"/>
            <w:shd w:val="clear" w:color="auto" w:fill="FFFFFF"/>
            <w:vAlign w:val="center"/>
            <w:hideMark/>
          </w:tcPr>
          <w:p w14:paraId="72FF3B8C" w14:textId="77777777" w:rsidR="00C33423" w:rsidRPr="0012665C" w:rsidRDefault="00C33423" w:rsidP="0041292F">
            <w:pPr>
              <w:rPr>
                <w:rFonts w:eastAsia="Times New Roman" w:cstheme="minorHAnsi"/>
                <w:color w:val="201F1E"/>
                <w:sz w:val="24"/>
                <w:szCs w:val="24"/>
                <w:lang w:eastAsia="en-GB"/>
              </w:rPr>
            </w:pPr>
          </w:p>
        </w:tc>
      </w:tr>
      <w:tr w:rsidR="00C33423" w:rsidRPr="0012665C" w14:paraId="54C5F31B" w14:textId="77777777" w:rsidTr="0041292F">
        <w:trPr>
          <w:tblCellSpacing w:w="0" w:type="dxa"/>
        </w:trPr>
        <w:tc>
          <w:tcPr>
            <w:tcW w:w="0" w:type="auto"/>
            <w:shd w:val="clear" w:color="auto" w:fill="FFFFFF"/>
            <w:vAlign w:val="center"/>
            <w:hideMark/>
          </w:tcPr>
          <w:p w14:paraId="3B8768A2" w14:textId="77777777" w:rsidR="00C33423" w:rsidRPr="0012665C" w:rsidRDefault="00C33423" w:rsidP="0041292F">
            <w:pPr>
              <w:rPr>
                <w:rFonts w:eastAsia="Times New Roman" w:cstheme="minorHAnsi"/>
                <w:color w:val="201F1E"/>
                <w:sz w:val="24"/>
                <w:szCs w:val="24"/>
                <w:lang w:eastAsia="en-GB"/>
              </w:rPr>
            </w:pPr>
          </w:p>
        </w:tc>
      </w:tr>
    </w:tbl>
    <w:p w14:paraId="490C2DFF" w14:textId="77777777" w:rsidR="00C33423" w:rsidRPr="000B7D45" w:rsidRDefault="00C33423" w:rsidP="00C33423">
      <w:pPr>
        <w:pStyle w:val="ListParagraph"/>
        <w:numPr>
          <w:ilvl w:val="0"/>
          <w:numId w:val="1"/>
        </w:numPr>
        <w:ind w:left="1080"/>
        <w:rPr>
          <w:rFonts w:cstheme="minorHAnsi"/>
          <w:b/>
          <w:bCs/>
          <w:sz w:val="24"/>
          <w:szCs w:val="24"/>
          <w:u w:val="single"/>
        </w:rPr>
      </w:pPr>
      <w:r w:rsidRPr="00AD4BBC">
        <w:rPr>
          <w:rFonts w:cstheme="minorHAnsi"/>
          <w:b/>
          <w:bCs/>
          <w:sz w:val="24"/>
          <w:szCs w:val="24"/>
          <w:u w:val="single"/>
        </w:rPr>
        <w:t xml:space="preserve">To Discuss </w:t>
      </w:r>
      <w:r w:rsidRPr="000B2AC6">
        <w:rPr>
          <w:rFonts w:cstheme="minorHAnsi"/>
          <w:sz w:val="24"/>
          <w:szCs w:val="24"/>
          <w:u w:val="single"/>
        </w:rPr>
        <w:t>the following Planning Application</w:t>
      </w:r>
    </w:p>
    <w:p w14:paraId="734D6BA5" w14:textId="4F3A666F" w:rsidR="00C33423" w:rsidRPr="000B7D45" w:rsidRDefault="00C33423" w:rsidP="00C33423">
      <w:pPr>
        <w:pStyle w:val="ListParagraph"/>
        <w:ind w:left="1080"/>
        <w:rPr>
          <w:rFonts w:cstheme="minorHAnsi"/>
          <w:sz w:val="24"/>
          <w:szCs w:val="24"/>
        </w:rPr>
      </w:pPr>
      <w:r w:rsidRPr="000B7D45">
        <w:rPr>
          <w:rFonts w:cstheme="minorHAnsi"/>
          <w:sz w:val="24"/>
          <w:szCs w:val="24"/>
        </w:rPr>
        <w:t>a)</w:t>
      </w:r>
      <w:r>
        <w:rPr>
          <w:rFonts w:cstheme="minorHAnsi"/>
          <w:sz w:val="24"/>
          <w:szCs w:val="24"/>
        </w:rPr>
        <w:tab/>
      </w:r>
      <w:r w:rsidRPr="00953C83">
        <w:rPr>
          <w:b/>
          <w:bCs/>
          <w:sz w:val="24"/>
          <w:szCs w:val="24"/>
          <w:u w:val="single"/>
        </w:rPr>
        <w:t>Application Reference: P21/S1413/SCO</w:t>
      </w:r>
      <w:r>
        <w:rPr>
          <w:rFonts w:cstheme="minorHAnsi"/>
          <w:sz w:val="24"/>
          <w:szCs w:val="24"/>
        </w:rPr>
        <w:t xml:space="preserve"> </w:t>
      </w:r>
      <w:r w:rsidRPr="000B7D45">
        <w:rPr>
          <w:sz w:val="24"/>
          <w:szCs w:val="24"/>
        </w:rPr>
        <w:t xml:space="preserve">Environmental Impact Assessment Scoping Opinion </w:t>
      </w:r>
      <w:r>
        <w:rPr>
          <w:sz w:val="24"/>
          <w:szCs w:val="24"/>
        </w:rPr>
        <w:tab/>
      </w:r>
      <w:r w:rsidRPr="000B7D45">
        <w:rPr>
          <w:sz w:val="24"/>
          <w:szCs w:val="24"/>
        </w:rPr>
        <w:t xml:space="preserve">Location: Dodwells Solar Farm </w:t>
      </w:r>
      <w:r>
        <w:rPr>
          <w:sz w:val="24"/>
          <w:szCs w:val="24"/>
        </w:rPr>
        <w:t>o</w:t>
      </w:r>
      <w:r w:rsidRPr="000B7D45">
        <w:rPr>
          <w:sz w:val="24"/>
          <w:szCs w:val="24"/>
        </w:rPr>
        <w:t xml:space="preserve">n Land North </w:t>
      </w:r>
      <w:r>
        <w:rPr>
          <w:sz w:val="24"/>
          <w:szCs w:val="24"/>
        </w:rPr>
        <w:t>o</w:t>
      </w:r>
      <w:r w:rsidRPr="000B7D45">
        <w:rPr>
          <w:sz w:val="24"/>
          <w:szCs w:val="24"/>
        </w:rPr>
        <w:t xml:space="preserve">f The A40 Between Milton Common &amp; </w:t>
      </w:r>
      <w:r>
        <w:rPr>
          <w:sz w:val="24"/>
          <w:szCs w:val="24"/>
        </w:rPr>
        <w:tab/>
      </w:r>
      <w:r w:rsidRPr="000B7D45">
        <w:rPr>
          <w:sz w:val="24"/>
          <w:szCs w:val="24"/>
        </w:rPr>
        <w:t>Tetsworth</w:t>
      </w:r>
      <w:r w:rsidR="00710303">
        <w:rPr>
          <w:sz w:val="24"/>
          <w:szCs w:val="24"/>
        </w:rPr>
        <w:t>.</w:t>
      </w:r>
      <w:r w:rsidRPr="000B7D45">
        <w:rPr>
          <w:sz w:val="24"/>
          <w:szCs w:val="24"/>
        </w:rPr>
        <w:t xml:space="preserve"> </w:t>
      </w:r>
      <w:r w:rsidR="00710303" w:rsidRPr="00710303">
        <w:rPr>
          <w:b/>
          <w:bCs/>
          <w:sz w:val="24"/>
          <w:szCs w:val="24"/>
        </w:rPr>
        <w:t>NOTED</w:t>
      </w:r>
    </w:p>
    <w:p w14:paraId="7C279B3D" w14:textId="77777777" w:rsidR="00C33423" w:rsidRPr="00323F6A" w:rsidRDefault="00C33423" w:rsidP="00C33423">
      <w:pPr>
        <w:rPr>
          <w:rFonts w:cstheme="minorHAnsi"/>
          <w:b/>
          <w:bCs/>
          <w:sz w:val="24"/>
          <w:szCs w:val="24"/>
          <w:u w:val="single"/>
        </w:rPr>
      </w:pPr>
    </w:p>
    <w:p w14:paraId="167B6E92" w14:textId="0D5C8ABE" w:rsidR="00C33423" w:rsidRPr="00C20F57"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rPr>
        <w:t xml:space="preserve">To </w:t>
      </w:r>
      <w:r>
        <w:rPr>
          <w:rFonts w:cstheme="minorHAnsi"/>
          <w:b/>
          <w:sz w:val="24"/>
          <w:szCs w:val="24"/>
          <w:u w:val="single"/>
        </w:rPr>
        <w:t>Note</w:t>
      </w:r>
      <w:r w:rsidRPr="00323F6A">
        <w:rPr>
          <w:rFonts w:cstheme="minorHAnsi"/>
          <w:b/>
          <w:sz w:val="24"/>
          <w:szCs w:val="24"/>
          <w:u w:val="single"/>
        </w:rPr>
        <w:t xml:space="preserve"> </w:t>
      </w:r>
      <w:r w:rsidRPr="00323F6A">
        <w:rPr>
          <w:rFonts w:cstheme="minorHAnsi"/>
          <w:sz w:val="24"/>
          <w:szCs w:val="24"/>
          <w:u w:val="single"/>
        </w:rPr>
        <w:t>any</w:t>
      </w:r>
      <w:r w:rsidRPr="00323F6A">
        <w:rPr>
          <w:rFonts w:cstheme="minorHAnsi"/>
          <w:b/>
          <w:sz w:val="24"/>
          <w:szCs w:val="24"/>
          <w:u w:val="single"/>
        </w:rPr>
        <w:t xml:space="preserve"> </w:t>
      </w:r>
      <w:r w:rsidRPr="00323F6A">
        <w:rPr>
          <w:rFonts w:cstheme="minorHAnsi"/>
          <w:sz w:val="24"/>
          <w:szCs w:val="24"/>
          <w:u w:val="single"/>
          <w:lang w:val="en"/>
        </w:rPr>
        <w:t>further Planning Considerations</w:t>
      </w:r>
      <w:bookmarkStart w:id="4" w:name="_Hlk13914263"/>
      <w:r>
        <w:rPr>
          <w:rFonts w:cstheme="minorHAnsi"/>
          <w:sz w:val="24"/>
          <w:szCs w:val="24"/>
          <w:u w:val="single"/>
          <w:lang w:val="en"/>
        </w:rPr>
        <w:t xml:space="preserve"> received after Agenda publication.</w:t>
      </w:r>
      <w:r w:rsidR="00710303">
        <w:rPr>
          <w:rFonts w:cstheme="minorHAnsi"/>
          <w:sz w:val="24"/>
          <w:szCs w:val="24"/>
          <w:u w:val="single"/>
          <w:lang w:val="en"/>
        </w:rPr>
        <w:t xml:space="preserve"> </w:t>
      </w:r>
      <w:r w:rsidR="00710303" w:rsidRPr="00710303">
        <w:rPr>
          <w:rFonts w:cstheme="minorHAnsi"/>
          <w:b/>
          <w:bCs/>
          <w:sz w:val="24"/>
          <w:szCs w:val="24"/>
          <w:lang w:val="en"/>
        </w:rPr>
        <w:t>NONE</w:t>
      </w:r>
    </w:p>
    <w:p w14:paraId="184D90D0" w14:textId="77777777" w:rsidR="00C33423" w:rsidRPr="00C20F57" w:rsidRDefault="00C33423" w:rsidP="00C33423">
      <w:pPr>
        <w:rPr>
          <w:rFonts w:cstheme="minorHAnsi"/>
          <w:b/>
          <w:bCs/>
          <w:sz w:val="24"/>
          <w:szCs w:val="24"/>
          <w:u w:val="single"/>
        </w:rPr>
      </w:pPr>
    </w:p>
    <w:p w14:paraId="72B930C2" w14:textId="324358EA" w:rsidR="00C33423" w:rsidRPr="00710303" w:rsidRDefault="00C33423" w:rsidP="00C33423">
      <w:pPr>
        <w:pStyle w:val="ListParagraph"/>
        <w:numPr>
          <w:ilvl w:val="0"/>
          <w:numId w:val="1"/>
        </w:numPr>
        <w:ind w:left="1080"/>
        <w:rPr>
          <w:rFonts w:cstheme="minorHAnsi"/>
          <w:b/>
          <w:bCs/>
          <w:sz w:val="24"/>
          <w:szCs w:val="24"/>
          <w:u w:val="single"/>
        </w:rPr>
      </w:pPr>
      <w:r w:rsidRPr="00323F6A">
        <w:rPr>
          <w:rFonts w:cstheme="minorHAnsi"/>
          <w:b/>
          <w:bCs/>
          <w:sz w:val="24"/>
          <w:szCs w:val="24"/>
          <w:u w:val="single"/>
          <w:lang w:val="en"/>
        </w:rPr>
        <w:t>To Discuss</w:t>
      </w:r>
      <w:r w:rsidRPr="00323F6A">
        <w:rPr>
          <w:rFonts w:cstheme="minorHAnsi"/>
          <w:sz w:val="24"/>
          <w:szCs w:val="24"/>
          <w:u w:val="single"/>
          <w:lang w:val="en"/>
        </w:rPr>
        <w:t xml:space="preserve"> Tetsworth </w:t>
      </w:r>
      <w:r w:rsidRPr="00F42D2F">
        <w:rPr>
          <w:rFonts w:cstheme="minorHAnsi"/>
          <w:sz w:val="24"/>
          <w:szCs w:val="24"/>
          <w:u w:val="single"/>
        </w:rPr>
        <w:t>Neighbourhood</w:t>
      </w:r>
      <w:r w:rsidRPr="00323F6A">
        <w:rPr>
          <w:rFonts w:cstheme="minorHAnsi"/>
          <w:sz w:val="24"/>
          <w:szCs w:val="24"/>
          <w:u w:val="single"/>
          <w:lang w:val="en"/>
        </w:rPr>
        <w:t xml:space="preserve"> Plan</w:t>
      </w:r>
      <w:bookmarkStart w:id="5" w:name="_Hlk13915845"/>
      <w:bookmarkEnd w:id="4"/>
    </w:p>
    <w:p w14:paraId="5CB6E432" w14:textId="4453418E" w:rsidR="00710303" w:rsidRPr="00710303" w:rsidRDefault="00710303" w:rsidP="00710303">
      <w:pPr>
        <w:pStyle w:val="ListParagraph"/>
        <w:ind w:left="1080"/>
        <w:rPr>
          <w:rFonts w:cstheme="minorHAnsi"/>
          <w:sz w:val="24"/>
          <w:szCs w:val="24"/>
        </w:rPr>
      </w:pPr>
      <w:r w:rsidRPr="00710303">
        <w:rPr>
          <w:rFonts w:cstheme="minorHAnsi"/>
          <w:b/>
          <w:bCs/>
          <w:sz w:val="24"/>
          <w:szCs w:val="24"/>
          <w:lang w:val="en"/>
        </w:rPr>
        <w:tab/>
      </w:r>
      <w:r>
        <w:rPr>
          <w:rFonts w:cstheme="minorHAnsi"/>
          <w:sz w:val="24"/>
          <w:szCs w:val="24"/>
          <w:lang w:val="en"/>
        </w:rPr>
        <w:t>Referendum day is tomorrow, 6</w:t>
      </w:r>
      <w:r w:rsidRPr="00710303">
        <w:rPr>
          <w:rFonts w:cstheme="minorHAnsi"/>
          <w:sz w:val="24"/>
          <w:szCs w:val="24"/>
          <w:vertAlign w:val="superscript"/>
          <w:lang w:val="en"/>
        </w:rPr>
        <w:t>th</w:t>
      </w:r>
      <w:r>
        <w:rPr>
          <w:rFonts w:cstheme="minorHAnsi"/>
          <w:sz w:val="24"/>
          <w:szCs w:val="24"/>
          <w:lang w:val="en"/>
        </w:rPr>
        <w:t xml:space="preserve"> May. Final results will be published in due course.</w:t>
      </w:r>
    </w:p>
    <w:p w14:paraId="45908155" w14:textId="77777777" w:rsidR="00C33423" w:rsidRPr="00DB060C" w:rsidRDefault="00C33423" w:rsidP="00C33423">
      <w:pPr>
        <w:rPr>
          <w:rFonts w:cstheme="minorHAnsi"/>
          <w:b/>
          <w:bCs/>
          <w:sz w:val="24"/>
          <w:szCs w:val="24"/>
          <w:u w:val="single"/>
        </w:rPr>
      </w:pPr>
    </w:p>
    <w:p w14:paraId="53BE6149" w14:textId="314727CC" w:rsidR="00C33423" w:rsidRPr="00BE1611"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rPr>
        <w:t xml:space="preserve">To Consider </w:t>
      </w:r>
      <w:r w:rsidRPr="00323F6A">
        <w:rPr>
          <w:rFonts w:cstheme="minorHAnsi"/>
          <w:sz w:val="24"/>
          <w:szCs w:val="24"/>
          <w:u w:val="single"/>
        </w:rPr>
        <w:t>any issues about the village environment</w:t>
      </w:r>
    </w:p>
    <w:p w14:paraId="11CE96CD" w14:textId="77777777" w:rsidR="00BE1611" w:rsidRPr="00D74311" w:rsidRDefault="00BE1611" w:rsidP="00BE1611">
      <w:pPr>
        <w:pStyle w:val="ListParagraph"/>
        <w:ind w:left="1080"/>
        <w:rPr>
          <w:rFonts w:cstheme="minorHAnsi"/>
          <w:b/>
          <w:bCs/>
          <w:sz w:val="24"/>
          <w:szCs w:val="24"/>
          <w:u w:val="single"/>
        </w:rPr>
      </w:pPr>
    </w:p>
    <w:p w14:paraId="49A70B54" w14:textId="1478F0B9" w:rsidR="00C33423" w:rsidRDefault="00C33423" w:rsidP="00C33423">
      <w:pPr>
        <w:pStyle w:val="ListParagraph"/>
        <w:ind w:left="1080"/>
        <w:rPr>
          <w:rFonts w:cstheme="minorHAnsi"/>
          <w:bCs/>
          <w:sz w:val="24"/>
          <w:szCs w:val="24"/>
        </w:rPr>
      </w:pPr>
      <w:r>
        <w:rPr>
          <w:rFonts w:cstheme="minorHAnsi"/>
          <w:bCs/>
          <w:sz w:val="24"/>
          <w:szCs w:val="24"/>
        </w:rPr>
        <w:t>a</w:t>
      </w:r>
      <w:r w:rsidRPr="00D74311">
        <w:rPr>
          <w:rFonts w:cstheme="minorHAnsi"/>
          <w:bCs/>
          <w:sz w:val="24"/>
          <w:szCs w:val="24"/>
        </w:rPr>
        <w:t xml:space="preserve">) </w:t>
      </w:r>
      <w:r>
        <w:rPr>
          <w:rFonts w:cstheme="minorHAnsi"/>
          <w:bCs/>
          <w:sz w:val="24"/>
          <w:szCs w:val="24"/>
        </w:rPr>
        <w:tab/>
      </w:r>
      <w:r w:rsidRPr="00561881">
        <w:rPr>
          <w:rFonts w:cstheme="minorHAnsi"/>
          <w:b/>
          <w:sz w:val="24"/>
          <w:szCs w:val="24"/>
          <w:u w:val="single"/>
        </w:rPr>
        <w:t>Illegal Access to the Common.</w:t>
      </w:r>
    </w:p>
    <w:p w14:paraId="7EB7AC7D" w14:textId="1F693DFC" w:rsidR="00710303" w:rsidRDefault="00561881" w:rsidP="00C33423">
      <w:pPr>
        <w:pStyle w:val="ListParagraph"/>
        <w:ind w:left="1080"/>
        <w:rPr>
          <w:rFonts w:cstheme="minorHAnsi"/>
          <w:b/>
          <w:sz w:val="24"/>
          <w:szCs w:val="24"/>
        </w:rPr>
      </w:pPr>
      <w:r>
        <w:rPr>
          <w:rFonts w:cstheme="minorHAnsi"/>
          <w:bCs/>
          <w:sz w:val="24"/>
          <w:szCs w:val="24"/>
        </w:rPr>
        <w:tab/>
        <w:t xml:space="preserve">Following complaints regarding the bridges </w:t>
      </w:r>
      <w:r w:rsidR="00323B38">
        <w:rPr>
          <w:rFonts w:cstheme="minorHAnsi"/>
          <w:bCs/>
          <w:sz w:val="24"/>
          <w:szCs w:val="24"/>
        </w:rPr>
        <w:t xml:space="preserve">providing </w:t>
      </w:r>
      <w:r w:rsidR="00323B38">
        <w:rPr>
          <w:rFonts w:cstheme="minorHAnsi"/>
          <w:bCs/>
          <w:sz w:val="24"/>
          <w:szCs w:val="24"/>
        </w:rPr>
        <w:t xml:space="preserve">illegal </w:t>
      </w:r>
      <w:r>
        <w:rPr>
          <w:rFonts w:cstheme="minorHAnsi"/>
          <w:bCs/>
          <w:sz w:val="24"/>
          <w:szCs w:val="24"/>
        </w:rPr>
        <w:t>access</w:t>
      </w:r>
      <w:r w:rsidR="00323B38">
        <w:rPr>
          <w:rFonts w:cstheme="minorHAnsi"/>
          <w:bCs/>
          <w:sz w:val="24"/>
          <w:szCs w:val="24"/>
        </w:rPr>
        <w:t xml:space="preserve"> to the</w:t>
      </w:r>
      <w:r>
        <w:rPr>
          <w:rFonts w:cstheme="minorHAnsi"/>
          <w:bCs/>
          <w:sz w:val="24"/>
          <w:szCs w:val="24"/>
        </w:rPr>
        <w:t xml:space="preserve"> common from the </w:t>
      </w:r>
      <w:r>
        <w:rPr>
          <w:rFonts w:cstheme="minorHAnsi"/>
          <w:bCs/>
          <w:sz w:val="24"/>
          <w:szCs w:val="24"/>
        </w:rPr>
        <w:tab/>
        <w:t xml:space="preserve">properties along </w:t>
      </w:r>
      <w:r w:rsidR="00323B38">
        <w:rPr>
          <w:rFonts w:cstheme="minorHAnsi"/>
          <w:bCs/>
          <w:sz w:val="24"/>
          <w:szCs w:val="24"/>
        </w:rPr>
        <w:t>its</w:t>
      </w:r>
      <w:r>
        <w:rPr>
          <w:rFonts w:cstheme="minorHAnsi"/>
          <w:bCs/>
          <w:sz w:val="24"/>
          <w:szCs w:val="24"/>
        </w:rPr>
        <w:t xml:space="preserve"> boundary, PGC will draft a letter to residents to </w:t>
      </w:r>
      <w:r w:rsidR="00323B38">
        <w:rPr>
          <w:rFonts w:cstheme="minorHAnsi"/>
          <w:bCs/>
          <w:sz w:val="24"/>
          <w:szCs w:val="24"/>
        </w:rPr>
        <w:t xml:space="preserve">ensure that they are </w:t>
      </w:r>
      <w:r w:rsidR="00323B38">
        <w:rPr>
          <w:rFonts w:cstheme="minorHAnsi"/>
          <w:bCs/>
          <w:sz w:val="24"/>
          <w:szCs w:val="24"/>
        </w:rPr>
        <w:tab/>
        <w:t>aware of the issue</w:t>
      </w:r>
      <w:r w:rsidR="00C84F85">
        <w:rPr>
          <w:rFonts w:cstheme="minorHAnsi"/>
          <w:bCs/>
          <w:sz w:val="24"/>
          <w:szCs w:val="24"/>
        </w:rPr>
        <w:t xml:space="preserve">. </w:t>
      </w:r>
      <w:r w:rsidR="00C84F85" w:rsidRPr="00C84F85">
        <w:rPr>
          <w:rFonts w:cstheme="minorHAnsi"/>
          <w:b/>
          <w:sz w:val="24"/>
          <w:szCs w:val="24"/>
        </w:rPr>
        <w:t>ONGOING</w:t>
      </w:r>
    </w:p>
    <w:p w14:paraId="237BAF63" w14:textId="77777777" w:rsidR="00323B38" w:rsidRDefault="00323B38" w:rsidP="00C33423">
      <w:pPr>
        <w:pStyle w:val="ListParagraph"/>
        <w:ind w:left="1080"/>
        <w:rPr>
          <w:rFonts w:cstheme="minorHAnsi"/>
          <w:bCs/>
          <w:sz w:val="24"/>
          <w:szCs w:val="24"/>
        </w:rPr>
      </w:pPr>
    </w:p>
    <w:p w14:paraId="286A7F3E" w14:textId="23EA6175" w:rsidR="00C33423" w:rsidRDefault="00C33423" w:rsidP="00C33423">
      <w:pPr>
        <w:pStyle w:val="ListParagraph"/>
        <w:ind w:left="1080"/>
        <w:rPr>
          <w:rFonts w:cstheme="minorHAnsi"/>
          <w:b/>
          <w:sz w:val="24"/>
          <w:szCs w:val="24"/>
          <w:u w:val="single"/>
        </w:rPr>
      </w:pPr>
      <w:r>
        <w:rPr>
          <w:rFonts w:cstheme="minorHAnsi"/>
          <w:bCs/>
          <w:sz w:val="24"/>
          <w:szCs w:val="24"/>
        </w:rPr>
        <w:lastRenderedPageBreak/>
        <w:t>b)</w:t>
      </w:r>
      <w:r>
        <w:rPr>
          <w:rFonts w:cstheme="minorHAnsi"/>
          <w:bCs/>
          <w:sz w:val="24"/>
          <w:szCs w:val="24"/>
        </w:rPr>
        <w:tab/>
      </w:r>
      <w:r w:rsidRPr="00561881">
        <w:rPr>
          <w:rFonts w:cstheme="minorHAnsi"/>
          <w:b/>
          <w:sz w:val="24"/>
          <w:szCs w:val="24"/>
          <w:u w:val="single"/>
        </w:rPr>
        <w:t>Closure of TOLC for April.</w:t>
      </w:r>
    </w:p>
    <w:p w14:paraId="71A97D66" w14:textId="3D7BFA35" w:rsidR="00620F67" w:rsidRDefault="00620F67" w:rsidP="00C33423">
      <w:pPr>
        <w:pStyle w:val="ListParagraph"/>
        <w:ind w:left="1080"/>
        <w:rPr>
          <w:rFonts w:cstheme="minorHAnsi"/>
          <w:b/>
          <w:sz w:val="24"/>
          <w:szCs w:val="24"/>
        </w:rPr>
      </w:pPr>
      <w:r>
        <w:rPr>
          <w:rFonts w:cstheme="minorHAnsi"/>
          <w:bCs/>
          <w:sz w:val="24"/>
          <w:szCs w:val="24"/>
        </w:rPr>
        <w:tab/>
        <w:t xml:space="preserve">TPC has </w:t>
      </w:r>
      <w:r w:rsidRPr="00620F67">
        <w:rPr>
          <w:rFonts w:cstheme="minorHAnsi"/>
          <w:b/>
          <w:sz w:val="24"/>
          <w:szCs w:val="24"/>
        </w:rPr>
        <w:t>AGREED</w:t>
      </w:r>
      <w:r>
        <w:rPr>
          <w:rFonts w:cstheme="minorHAnsi"/>
          <w:bCs/>
          <w:sz w:val="24"/>
          <w:szCs w:val="24"/>
        </w:rPr>
        <w:t xml:space="preserve"> that TOLC should close the Forest school for the month of April to allow </w:t>
      </w:r>
      <w:r>
        <w:rPr>
          <w:rFonts w:cstheme="minorHAnsi"/>
          <w:bCs/>
          <w:sz w:val="24"/>
          <w:szCs w:val="24"/>
        </w:rPr>
        <w:tab/>
        <w:t xml:space="preserve">the area to recover and dry out following the wet weather. </w:t>
      </w:r>
      <w:r w:rsidRPr="00620F67">
        <w:rPr>
          <w:rFonts w:cstheme="minorHAnsi"/>
          <w:b/>
          <w:sz w:val="24"/>
          <w:szCs w:val="24"/>
        </w:rPr>
        <w:t>NOTED</w:t>
      </w:r>
    </w:p>
    <w:p w14:paraId="583AA4E2" w14:textId="77777777" w:rsidR="00BE1611" w:rsidRDefault="00BE1611" w:rsidP="00C33423">
      <w:pPr>
        <w:pStyle w:val="ListParagraph"/>
        <w:ind w:left="1080"/>
        <w:rPr>
          <w:rFonts w:cstheme="minorHAnsi"/>
          <w:bCs/>
          <w:sz w:val="24"/>
          <w:szCs w:val="24"/>
        </w:rPr>
      </w:pPr>
    </w:p>
    <w:p w14:paraId="18A02C51" w14:textId="0385F46A" w:rsidR="00C33423" w:rsidRDefault="00C33423" w:rsidP="00C33423">
      <w:pPr>
        <w:pStyle w:val="ListParagraph"/>
        <w:ind w:left="1080"/>
        <w:rPr>
          <w:rFonts w:cstheme="minorHAnsi"/>
          <w:b/>
          <w:sz w:val="24"/>
          <w:szCs w:val="24"/>
          <w:u w:val="single"/>
        </w:rPr>
      </w:pPr>
      <w:r>
        <w:rPr>
          <w:rFonts w:cstheme="minorHAnsi"/>
          <w:bCs/>
          <w:sz w:val="24"/>
          <w:szCs w:val="24"/>
        </w:rPr>
        <w:t>c)</w:t>
      </w:r>
      <w:r>
        <w:rPr>
          <w:rFonts w:cstheme="minorHAnsi"/>
          <w:bCs/>
          <w:sz w:val="24"/>
          <w:szCs w:val="24"/>
        </w:rPr>
        <w:tab/>
      </w:r>
      <w:r w:rsidRPr="00561881">
        <w:rPr>
          <w:rFonts w:cstheme="minorHAnsi"/>
          <w:b/>
          <w:sz w:val="24"/>
          <w:szCs w:val="24"/>
          <w:u w:val="single"/>
        </w:rPr>
        <w:t>Report of blockage to the drainage ditch at the site of The Swan.</w:t>
      </w:r>
    </w:p>
    <w:p w14:paraId="56B3EA77" w14:textId="01EEFBF8" w:rsidR="00620F67" w:rsidRDefault="00620F67" w:rsidP="00C33423">
      <w:pPr>
        <w:pStyle w:val="ListParagraph"/>
        <w:ind w:left="1080"/>
        <w:rPr>
          <w:rFonts w:cstheme="minorHAnsi"/>
          <w:b/>
          <w:sz w:val="24"/>
          <w:szCs w:val="24"/>
        </w:rPr>
      </w:pPr>
      <w:r>
        <w:rPr>
          <w:rFonts w:cstheme="minorHAnsi"/>
          <w:bCs/>
          <w:sz w:val="24"/>
          <w:szCs w:val="24"/>
        </w:rPr>
        <w:tab/>
        <w:t xml:space="preserve">TPC has received complaints that this ditch is becoming blocked by debris in </w:t>
      </w:r>
      <w:r w:rsidR="00323B38">
        <w:rPr>
          <w:rFonts w:cstheme="minorHAnsi"/>
          <w:bCs/>
          <w:sz w:val="24"/>
          <w:szCs w:val="24"/>
        </w:rPr>
        <w:t>a</w:t>
      </w:r>
      <w:r>
        <w:rPr>
          <w:rFonts w:cstheme="minorHAnsi"/>
          <w:bCs/>
          <w:sz w:val="24"/>
          <w:szCs w:val="24"/>
        </w:rPr>
        <w:t xml:space="preserve"> pipe</w:t>
      </w:r>
      <w:r w:rsidR="00323B38">
        <w:rPr>
          <w:rFonts w:cstheme="minorHAnsi"/>
          <w:bCs/>
          <w:sz w:val="24"/>
          <w:szCs w:val="24"/>
        </w:rPr>
        <w:t xml:space="preserve"> in the </w:t>
      </w:r>
      <w:r w:rsidR="00323B38">
        <w:rPr>
          <w:rFonts w:cstheme="minorHAnsi"/>
          <w:bCs/>
          <w:sz w:val="24"/>
          <w:szCs w:val="24"/>
        </w:rPr>
        <w:tab/>
        <w:t>part of the ditch owner by the Swan</w:t>
      </w:r>
      <w:r>
        <w:rPr>
          <w:rFonts w:cstheme="minorHAnsi"/>
          <w:bCs/>
          <w:sz w:val="24"/>
          <w:szCs w:val="24"/>
        </w:rPr>
        <w:t xml:space="preserve">. SM will draft a letter to The Swan to </w:t>
      </w:r>
      <w:r w:rsidR="00323B38">
        <w:rPr>
          <w:rFonts w:cstheme="minorHAnsi"/>
          <w:bCs/>
          <w:sz w:val="24"/>
          <w:szCs w:val="24"/>
        </w:rPr>
        <w:t xml:space="preserve">start </w:t>
      </w:r>
      <w:r>
        <w:rPr>
          <w:rFonts w:cstheme="minorHAnsi"/>
          <w:bCs/>
          <w:sz w:val="24"/>
          <w:szCs w:val="24"/>
        </w:rPr>
        <w:t>discuss</w:t>
      </w:r>
      <w:r w:rsidR="00323B38">
        <w:rPr>
          <w:rFonts w:cstheme="minorHAnsi"/>
          <w:bCs/>
          <w:sz w:val="24"/>
          <w:szCs w:val="24"/>
        </w:rPr>
        <w:t>ions</w:t>
      </w:r>
      <w:r>
        <w:rPr>
          <w:rFonts w:cstheme="minorHAnsi"/>
          <w:bCs/>
          <w:sz w:val="24"/>
          <w:szCs w:val="24"/>
        </w:rPr>
        <w:t xml:space="preserve"> </w:t>
      </w:r>
      <w:r w:rsidR="00323B38">
        <w:rPr>
          <w:rFonts w:cstheme="minorHAnsi"/>
          <w:bCs/>
          <w:sz w:val="24"/>
          <w:szCs w:val="24"/>
        </w:rPr>
        <w:tab/>
        <w:t>on how to proceed</w:t>
      </w:r>
      <w:r>
        <w:rPr>
          <w:rFonts w:cstheme="minorHAnsi"/>
          <w:bCs/>
          <w:sz w:val="24"/>
          <w:szCs w:val="24"/>
        </w:rPr>
        <w:t xml:space="preserve">. </w:t>
      </w:r>
      <w:r w:rsidR="00C84F85">
        <w:rPr>
          <w:rFonts w:cstheme="minorHAnsi"/>
          <w:b/>
          <w:sz w:val="24"/>
          <w:szCs w:val="24"/>
        </w:rPr>
        <w:t>ONGOING</w:t>
      </w:r>
    </w:p>
    <w:p w14:paraId="5B57A158" w14:textId="77777777" w:rsidR="00BE1611" w:rsidRPr="00620F67" w:rsidRDefault="00BE1611" w:rsidP="00C33423">
      <w:pPr>
        <w:pStyle w:val="ListParagraph"/>
        <w:ind w:left="1080"/>
        <w:rPr>
          <w:rFonts w:cstheme="minorHAnsi"/>
          <w:b/>
          <w:sz w:val="24"/>
          <w:szCs w:val="24"/>
        </w:rPr>
      </w:pPr>
    </w:p>
    <w:p w14:paraId="53D0DB25" w14:textId="2715EFA8" w:rsidR="00C33423" w:rsidRDefault="00C33423" w:rsidP="00C33423">
      <w:pPr>
        <w:pStyle w:val="ListParagraph"/>
        <w:ind w:left="1080"/>
        <w:rPr>
          <w:rFonts w:cstheme="minorHAnsi"/>
          <w:b/>
          <w:sz w:val="24"/>
          <w:szCs w:val="24"/>
        </w:rPr>
      </w:pPr>
      <w:r>
        <w:rPr>
          <w:rFonts w:cstheme="minorHAnsi"/>
          <w:bCs/>
          <w:sz w:val="24"/>
          <w:szCs w:val="24"/>
        </w:rPr>
        <w:t>d)</w:t>
      </w:r>
      <w:r>
        <w:rPr>
          <w:rFonts w:cstheme="minorHAnsi"/>
          <w:bCs/>
          <w:sz w:val="24"/>
          <w:szCs w:val="24"/>
        </w:rPr>
        <w:tab/>
      </w:r>
      <w:r w:rsidRPr="00561881">
        <w:rPr>
          <w:rFonts w:cstheme="minorHAnsi"/>
          <w:b/>
          <w:sz w:val="24"/>
          <w:szCs w:val="24"/>
          <w:u w:val="single"/>
        </w:rPr>
        <w:t>Date for Village Fete – 27</w:t>
      </w:r>
      <w:r w:rsidRPr="00561881">
        <w:rPr>
          <w:rFonts w:cstheme="minorHAnsi"/>
          <w:b/>
          <w:sz w:val="24"/>
          <w:szCs w:val="24"/>
          <w:u w:val="single"/>
          <w:vertAlign w:val="superscript"/>
        </w:rPr>
        <w:t>th</w:t>
      </w:r>
      <w:r w:rsidRPr="00561881">
        <w:rPr>
          <w:rFonts w:cstheme="minorHAnsi"/>
          <w:b/>
          <w:sz w:val="24"/>
          <w:szCs w:val="24"/>
          <w:u w:val="single"/>
        </w:rPr>
        <w:t xml:space="preserve"> June 2021</w:t>
      </w:r>
      <w:r w:rsidR="00620F67">
        <w:rPr>
          <w:rFonts w:cstheme="minorHAnsi"/>
          <w:b/>
          <w:sz w:val="24"/>
          <w:szCs w:val="24"/>
          <w:u w:val="single"/>
        </w:rPr>
        <w:t xml:space="preserve"> </w:t>
      </w:r>
      <w:r w:rsidR="00BE1611">
        <w:rPr>
          <w:rFonts w:cstheme="minorHAnsi"/>
          <w:b/>
          <w:sz w:val="24"/>
          <w:szCs w:val="24"/>
        </w:rPr>
        <w:t>–</w:t>
      </w:r>
      <w:r w:rsidR="00620F67">
        <w:rPr>
          <w:rFonts w:cstheme="minorHAnsi"/>
          <w:b/>
          <w:sz w:val="24"/>
          <w:szCs w:val="24"/>
        </w:rPr>
        <w:t xml:space="preserve"> NOTED</w:t>
      </w:r>
    </w:p>
    <w:p w14:paraId="5DBAB5AA" w14:textId="77777777" w:rsidR="00BE1611" w:rsidRPr="00620F67" w:rsidRDefault="00BE1611" w:rsidP="00C33423">
      <w:pPr>
        <w:pStyle w:val="ListParagraph"/>
        <w:ind w:left="1080"/>
        <w:rPr>
          <w:rFonts w:cstheme="minorHAnsi"/>
          <w:bCs/>
          <w:sz w:val="24"/>
          <w:szCs w:val="24"/>
        </w:rPr>
      </w:pPr>
    </w:p>
    <w:p w14:paraId="0E73EB5E" w14:textId="176DF55A" w:rsidR="00C33423" w:rsidRDefault="00C33423" w:rsidP="00C33423">
      <w:pPr>
        <w:pStyle w:val="ListParagraph"/>
        <w:ind w:left="1080"/>
        <w:rPr>
          <w:rFonts w:cstheme="minorHAnsi"/>
          <w:b/>
          <w:sz w:val="24"/>
          <w:szCs w:val="24"/>
          <w:u w:val="single"/>
        </w:rPr>
      </w:pPr>
      <w:r>
        <w:rPr>
          <w:rFonts w:cstheme="minorHAnsi"/>
          <w:bCs/>
          <w:sz w:val="24"/>
          <w:szCs w:val="24"/>
        </w:rPr>
        <w:t>e)</w:t>
      </w:r>
      <w:r>
        <w:rPr>
          <w:rFonts w:cstheme="minorHAnsi"/>
          <w:bCs/>
          <w:sz w:val="24"/>
          <w:szCs w:val="24"/>
        </w:rPr>
        <w:tab/>
      </w:r>
      <w:r w:rsidRPr="00561881">
        <w:rPr>
          <w:rFonts w:cstheme="minorHAnsi"/>
          <w:b/>
          <w:sz w:val="24"/>
          <w:szCs w:val="24"/>
          <w:u w:val="single"/>
        </w:rPr>
        <w:t>Extra Dog bin requested by TSSC and possible increase to weekly collections.</w:t>
      </w:r>
    </w:p>
    <w:p w14:paraId="706A458D" w14:textId="4974644E" w:rsidR="00620F67" w:rsidRDefault="00620F67" w:rsidP="00C33423">
      <w:pPr>
        <w:pStyle w:val="ListParagraph"/>
        <w:ind w:left="1080"/>
        <w:rPr>
          <w:rFonts w:cstheme="minorHAnsi"/>
          <w:b/>
          <w:sz w:val="24"/>
          <w:szCs w:val="24"/>
        </w:rPr>
      </w:pPr>
      <w:r>
        <w:rPr>
          <w:rFonts w:cstheme="minorHAnsi"/>
          <w:bCs/>
          <w:sz w:val="24"/>
          <w:szCs w:val="24"/>
        </w:rPr>
        <w:tab/>
        <w:t xml:space="preserve">The current contract is not fulfilling the needs of the parish at present. HC will contact Scoop </w:t>
      </w:r>
      <w:r w:rsidR="002541A3">
        <w:rPr>
          <w:rFonts w:cstheme="minorHAnsi"/>
          <w:bCs/>
          <w:sz w:val="24"/>
          <w:szCs w:val="24"/>
        </w:rPr>
        <w:tab/>
      </w:r>
      <w:r>
        <w:rPr>
          <w:rFonts w:cstheme="minorHAnsi"/>
          <w:bCs/>
          <w:sz w:val="24"/>
          <w:szCs w:val="24"/>
        </w:rPr>
        <w:t>Dotty Dog to increase the collections to weekly and obtain quotes for extra bins</w:t>
      </w:r>
      <w:r w:rsidR="002541A3">
        <w:rPr>
          <w:rFonts w:cstheme="minorHAnsi"/>
          <w:bCs/>
          <w:sz w:val="24"/>
          <w:szCs w:val="24"/>
        </w:rPr>
        <w:t xml:space="preserve"> up to a </w:t>
      </w:r>
      <w:r w:rsidR="002541A3">
        <w:rPr>
          <w:rFonts w:cstheme="minorHAnsi"/>
          <w:bCs/>
          <w:sz w:val="24"/>
          <w:szCs w:val="24"/>
        </w:rPr>
        <w:tab/>
        <w:t xml:space="preserve">value of £300.00. </w:t>
      </w:r>
      <w:r w:rsidR="002541A3" w:rsidRPr="002541A3">
        <w:rPr>
          <w:rFonts w:cstheme="minorHAnsi"/>
          <w:b/>
          <w:sz w:val="24"/>
          <w:szCs w:val="24"/>
        </w:rPr>
        <w:t>UNANIMOUSLY AGREED</w:t>
      </w:r>
      <w:r w:rsidR="002541A3">
        <w:rPr>
          <w:rFonts w:cstheme="minorHAnsi"/>
          <w:bCs/>
          <w:sz w:val="24"/>
          <w:szCs w:val="24"/>
        </w:rPr>
        <w:t>.</w:t>
      </w:r>
    </w:p>
    <w:p w14:paraId="2843AC2F" w14:textId="77777777" w:rsidR="002541A3" w:rsidRPr="002541A3" w:rsidRDefault="002541A3" w:rsidP="00C33423">
      <w:pPr>
        <w:pStyle w:val="ListParagraph"/>
        <w:ind w:left="1080"/>
        <w:rPr>
          <w:rFonts w:cstheme="minorHAnsi"/>
          <w:b/>
          <w:sz w:val="24"/>
          <w:szCs w:val="24"/>
        </w:rPr>
      </w:pPr>
    </w:p>
    <w:p w14:paraId="10192F39" w14:textId="3F941975" w:rsidR="00C33423" w:rsidRPr="002541A3" w:rsidRDefault="00C33423" w:rsidP="00C33423">
      <w:pPr>
        <w:pStyle w:val="ListParagraph"/>
        <w:ind w:left="1080"/>
        <w:rPr>
          <w:rFonts w:cstheme="minorHAnsi"/>
          <w:bCs/>
          <w:sz w:val="24"/>
          <w:szCs w:val="24"/>
        </w:rPr>
      </w:pPr>
      <w:r>
        <w:rPr>
          <w:rFonts w:cstheme="minorHAnsi"/>
          <w:bCs/>
          <w:sz w:val="24"/>
          <w:szCs w:val="24"/>
        </w:rPr>
        <w:t>f)</w:t>
      </w:r>
      <w:r>
        <w:rPr>
          <w:rFonts w:cstheme="minorHAnsi"/>
          <w:bCs/>
          <w:sz w:val="24"/>
          <w:szCs w:val="24"/>
        </w:rPr>
        <w:tab/>
      </w:r>
      <w:r w:rsidRPr="00561881">
        <w:rPr>
          <w:rFonts w:cstheme="minorHAnsi"/>
          <w:b/>
          <w:sz w:val="24"/>
          <w:szCs w:val="24"/>
          <w:u w:val="single"/>
        </w:rPr>
        <w:t>Memorial bench sited at the war memorial in disrepair.</w:t>
      </w:r>
      <w:r w:rsidR="002541A3">
        <w:rPr>
          <w:rFonts w:cstheme="minorHAnsi"/>
          <w:b/>
          <w:sz w:val="24"/>
          <w:szCs w:val="24"/>
          <w:u w:val="single"/>
        </w:rPr>
        <w:t xml:space="preserve"> </w:t>
      </w:r>
      <w:r w:rsidR="002541A3" w:rsidRPr="002541A3">
        <w:rPr>
          <w:rFonts w:cstheme="minorHAnsi"/>
          <w:bCs/>
          <w:sz w:val="24"/>
          <w:szCs w:val="24"/>
        </w:rPr>
        <w:t xml:space="preserve">TPC has been advised that the </w:t>
      </w:r>
      <w:r w:rsidR="002541A3">
        <w:rPr>
          <w:rFonts w:cstheme="minorHAnsi"/>
          <w:bCs/>
          <w:sz w:val="24"/>
          <w:szCs w:val="24"/>
        </w:rPr>
        <w:tab/>
      </w:r>
      <w:r w:rsidR="002541A3" w:rsidRPr="002541A3">
        <w:rPr>
          <w:rFonts w:cstheme="minorHAnsi"/>
          <w:bCs/>
          <w:sz w:val="24"/>
          <w:szCs w:val="24"/>
        </w:rPr>
        <w:t>bench</w:t>
      </w:r>
      <w:r w:rsidR="002541A3">
        <w:rPr>
          <w:rFonts w:cstheme="minorHAnsi"/>
          <w:bCs/>
          <w:sz w:val="24"/>
          <w:szCs w:val="24"/>
        </w:rPr>
        <w:t xml:space="preserve"> is in urgent need of attention. TPC will investigate ownership. </w:t>
      </w:r>
      <w:r w:rsidR="00C84F85">
        <w:rPr>
          <w:rFonts w:cstheme="minorHAnsi"/>
          <w:b/>
          <w:sz w:val="24"/>
          <w:szCs w:val="24"/>
        </w:rPr>
        <w:t>ONGOING</w:t>
      </w:r>
    </w:p>
    <w:p w14:paraId="3135486B" w14:textId="77777777" w:rsidR="00C33423" w:rsidRPr="00D2238A" w:rsidRDefault="00C33423" w:rsidP="00C33423">
      <w:pPr>
        <w:pStyle w:val="ListParagraph"/>
        <w:ind w:left="1080"/>
        <w:rPr>
          <w:rFonts w:cstheme="minorHAnsi"/>
          <w:b/>
          <w:bCs/>
          <w:sz w:val="24"/>
          <w:szCs w:val="24"/>
          <w:u w:val="single"/>
        </w:rPr>
      </w:pPr>
    </w:p>
    <w:p w14:paraId="6427F8E0" w14:textId="77777777" w:rsidR="00C33423" w:rsidRPr="00D74311" w:rsidRDefault="00C33423" w:rsidP="00C33423">
      <w:pPr>
        <w:pStyle w:val="ListParagraph"/>
        <w:numPr>
          <w:ilvl w:val="0"/>
          <w:numId w:val="1"/>
        </w:numPr>
        <w:ind w:left="1080"/>
        <w:rPr>
          <w:rFonts w:cstheme="minorHAnsi"/>
          <w:b/>
          <w:bCs/>
          <w:sz w:val="24"/>
          <w:szCs w:val="24"/>
          <w:u w:val="single"/>
        </w:rPr>
      </w:pPr>
      <w:r>
        <w:rPr>
          <w:rFonts w:cstheme="minorHAnsi"/>
          <w:b/>
          <w:sz w:val="24"/>
          <w:szCs w:val="24"/>
          <w:u w:val="single"/>
        </w:rPr>
        <w:t>Website</w:t>
      </w:r>
    </w:p>
    <w:p w14:paraId="6C839891" w14:textId="4B4BCC5A" w:rsidR="00C33423" w:rsidRPr="00DD045F" w:rsidRDefault="002541A3" w:rsidP="00C33423">
      <w:pPr>
        <w:pStyle w:val="ListParagraph"/>
        <w:ind w:left="1080"/>
        <w:rPr>
          <w:rFonts w:cstheme="minorHAnsi"/>
          <w:bCs/>
          <w:sz w:val="24"/>
          <w:szCs w:val="24"/>
        </w:rPr>
      </w:pPr>
      <w:r w:rsidRPr="002541A3">
        <w:rPr>
          <w:rFonts w:cstheme="minorHAnsi"/>
          <w:bCs/>
          <w:sz w:val="24"/>
          <w:szCs w:val="24"/>
        </w:rPr>
        <w:t>a)</w:t>
      </w:r>
      <w:r w:rsidRPr="002541A3">
        <w:rPr>
          <w:rFonts w:cstheme="minorHAnsi"/>
          <w:b/>
          <w:sz w:val="24"/>
          <w:szCs w:val="24"/>
        </w:rPr>
        <w:t xml:space="preserve"> </w:t>
      </w:r>
      <w:r w:rsidR="000B4404">
        <w:rPr>
          <w:rFonts w:cstheme="minorHAnsi"/>
          <w:b/>
          <w:sz w:val="24"/>
          <w:szCs w:val="24"/>
        </w:rPr>
        <w:tab/>
      </w:r>
      <w:r w:rsidR="00C33423" w:rsidRPr="002541A3">
        <w:rPr>
          <w:rFonts w:cstheme="minorHAnsi"/>
          <w:b/>
          <w:sz w:val="24"/>
          <w:szCs w:val="24"/>
          <w:u w:val="single"/>
        </w:rPr>
        <w:t>To</w:t>
      </w:r>
      <w:r w:rsidR="00C33423" w:rsidRPr="00FC639C">
        <w:rPr>
          <w:rFonts w:cstheme="minorHAnsi"/>
          <w:b/>
          <w:sz w:val="24"/>
          <w:szCs w:val="24"/>
          <w:u w:val="single"/>
        </w:rPr>
        <w:t xml:space="preserve"> Discuss</w:t>
      </w:r>
      <w:r w:rsidR="00C33423">
        <w:rPr>
          <w:rFonts w:cstheme="minorHAnsi"/>
          <w:bCs/>
          <w:sz w:val="24"/>
          <w:szCs w:val="24"/>
        </w:rPr>
        <w:t xml:space="preserve"> </w:t>
      </w:r>
      <w:r w:rsidR="00C33423" w:rsidRPr="00D74311">
        <w:rPr>
          <w:rFonts w:cstheme="minorHAnsi"/>
          <w:bCs/>
          <w:sz w:val="24"/>
          <w:szCs w:val="24"/>
        </w:rPr>
        <w:t>Domain</w:t>
      </w:r>
      <w:r w:rsidR="00C33423">
        <w:rPr>
          <w:rFonts w:cstheme="minorHAnsi"/>
          <w:bCs/>
          <w:sz w:val="24"/>
          <w:szCs w:val="24"/>
        </w:rPr>
        <w:t xml:space="preserve"> &amp; Legal</w:t>
      </w:r>
      <w:r w:rsidR="00C33423" w:rsidRPr="00D74311">
        <w:rPr>
          <w:rFonts w:cstheme="minorHAnsi"/>
          <w:bCs/>
          <w:sz w:val="24"/>
          <w:szCs w:val="24"/>
        </w:rPr>
        <w:t xml:space="preserve"> issues with Computer Assistance</w:t>
      </w:r>
      <w:r w:rsidR="00C33423">
        <w:rPr>
          <w:rFonts w:cstheme="minorHAnsi"/>
          <w:bCs/>
          <w:sz w:val="24"/>
          <w:szCs w:val="24"/>
        </w:rPr>
        <w:t xml:space="preserve"> and QuickFixIT.</w:t>
      </w:r>
      <w:r w:rsidR="000B4404">
        <w:rPr>
          <w:rFonts w:cstheme="minorHAnsi"/>
          <w:bCs/>
          <w:sz w:val="24"/>
          <w:szCs w:val="24"/>
        </w:rPr>
        <w:t xml:space="preserve"> Issues between </w:t>
      </w:r>
      <w:r w:rsidR="000B4404">
        <w:rPr>
          <w:rFonts w:cstheme="minorHAnsi"/>
          <w:bCs/>
          <w:sz w:val="24"/>
          <w:szCs w:val="24"/>
        </w:rPr>
        <w:tab/>
        <w:t xml:space="preserve">the two companies have caused some complications with the transfer of our services </w:t>
      </w:r>
      <w:r w:rsidR="000B4404">
        <w:rPr>
          <w:rFonts w:cstheme="minorHAnsi"/>
          <w:bCs/>
          <w:sz w:val="24"/>
          <w:szCs w:val="24"/>
        </w:rPr>
        <w:tab/>
        <w:t xml:space="preserve">from SKP Solutions. Notification has been received today confirming this is now </w:t>
      </w:r>
      <w:r w:rsidR="000B4404" w:rsidRPr="000B4404">
        <w:rPr>
          <w:rFonts w:cstheme="minorHAnsi"/>
          <w:b/>
          <w:sz w:val="24"/>
          <w:szCs w:val="24"/>
        </w:rPr>
        <w:t>RESOLVED</w:t>
      </w:r>
      <w:r w:rsidR="000B4404">
        <w:rPr>
          <w:rFonts w:cstheme="minorHAnsi"/>
          <w:b/>
          <w:sz w:val="24"/>
          <w:szCs w:val="24"/>
        </w:rPr>
        <w:t>.</w:t>
      </w:r>
    </w:p>
    <w:p w14:paraId="0F80E1CC" w14:textId="77777777" w:rsidR="00C33423" w:rsidRPr="00323F6A" w:rsidRDefault="00C33423" w:rsidP="00C33423">
      <w:pPr>
        <w:rPr>
          <w:rFonts w:cstheme="minorHAnsi"/>
          <w:b/>
          <w:bCs/>
          <w:sz w:val="24"/>
          <w:szCs w:val="24"/>
          <w:u w:val="single"/>
        </w:rPr>
      </w:pPr>
    </w:p>
    <w:p w14:paraId="5E6310F8" w14:textId="77777777" w:rsidR="00C33423" w:rsidRDefault="00C33423" w:rsidP="00C33423">
      <w:pPr>
        <w:pStyle w:val="ListParagraph"/>
        <w:numPr>
          <w:ilvl w:val="0"/>
          <w:numId w:val="1"/>
        </w:numPr>
        <w:ind w:left="1080"/>
        <w:rPr>
          <w:rFonts w:cstheme="minorHAnsi"/>
          <w:b/>
          <w:bCs/>
          <w:sz w:val="24"/>
          <w:szCs w:val="24"/>
          <w:u w:val="single"/>
        </w:rPr>
      </w:pPr>
      <w:r w:rsidRPr="00323F6A">
        <w:rPr>
          <w:rFonts w:cstheme="minorHAnsi"/>
          <w:b/>
          <w:bCs/>
          <w:sz w:val="24"/>
          <w:szCs w:val="24"/>
          <w:u w:val="single"/>
        </w:rPr>
        <w:t>Highways &amp; Byways</w:t>
      </w:r>
    </w:p>
    <w:p w14:paraId="198EED56" w14:textId="35EB6F47" w:rsidR="00C33423" w:rsidRDefault="00C33423" w:rsidP="00C33423">
      <w:pPr>
        <w:pStyle w:val="ListParagraph"/>
        <w:ind w:left="1080"/>
        <w:rPr>
          <w:rFonts w:cstheme="minorHAnsi"/>
          <w:b/>
          <w:bCs/>
          <w:sz w:val="24"/>
          <w:szCs w:val="24"/>
          <w:u w:val="single"/>
        </w:rPr>
      </w:pPr>
      <w:r w:rsidRPr="008A72F0">
        <w:rPr>
          <w:rFonts w:cstheme="minorHAnsi"/>
          <w:sz w:val="24"/>
          <w:szCs w:val="24"/>
        </w:rPr>
        <w:t>a)</w:t>
      </w:r>
      <w:r w:rsidRPr="008A72F0">
        <w:rPr>
          <w:rFonts w:cstheme="minorHAnsi"/>
          <w:sz w:val="24"/>
          <w:szCs w:val="24"/>
        </w:rPr>
        <w:tab/>
      </w:r>
      <w:r w:rsidRPr="000B4404">
        <w:rPr>
          <w:rFonts w:cstheme="minorHAnsi"/>
          <w:b/>
          <w:bCs/>
          <w:sz w:val="24"/>
          <w:szCs w:val="24"/>
          <w:u w:val="single"/>
        </w:rPr>
        <w:t xml:space="preserve">To Discuss footpaths in our local area and the changes from gates to stiles in some </w:t>
      </w:r>
      <w:r w:rsidRPr="000B4404">
        <w:rPr>
          <w:rFonts w:cstheme="minorHAnsi"/>
          <w:b/>
          <w:bCs/>
          <w:sz w:val="24"/>
          <w:szCs w:val="24"/>
        </w:rPr>
        <w:tab/>
      </w:r>
      <w:r w:rsidRPr="000B4404">
        <w:rPr>
          <w:rFonts w:cstheme="minorHAnsi"/>
          <w:b/>
          <w:bCs/>
          <w:sz w:val="24"/>
          <w:szCs w:val="24"/>
          <w:u w:val="single"/>
        </w:rPr>
        <w:t>instances.</w:t>
      </w:r>
    </w:p>
    <w:p w14:paraId="2418B908" w14:textId="2776CA25" w:rsidR="000B4404" w:rsidRDefault="000B4404" w:rsidP="00C33423">
      <w:pPr>
        <w:pStyle w:val="ListParagraph"/>
        <w:ind w:left="1080"/>
        <w:rPr>
          <w:rFonts w:cstheme="minorHAnsi"/>
          <w:sz w:val="24"/>
          <w:szCs w:val="24"/>
        </w:rPr>
      </w:pPr>
      <w:r>
        <w:rPr>
          <w:rFonts w:cstheme="minorHAnsi"/>
          <w:b/>
          <w:bCs/>
          <w:sz w:val="24"/>
          <w:szCs w:val="24"/>
        </w:rPr>
        <w:tab/>
      </w:r>
      <w:r w:rsidRPr="000B4404">
        <w:rPr>
          <w:rFonts w:cstheme="minorHAnsi"/>
          <w:sz w:val="24"/>
          <w:szCs w:val="24"/>
        </w:rPr>
        <w:t xml:space="preserve">Horsenden House/Judds Lane </w:t>
      </w:r>
      <w:r>
        <w:rPr>
          <w:rFonts w:cstheme="minorHAnsi"/>
          <w:sz w:val="24"/>
          <w:szCs w:val="24"/>
        </w:rPr>
        <w:t xml:space="preserve">to Moreton had a gate access on the footpath. This has now </w:t>
      </w:r>
      <w:r>
        <w:rPr>
          <w:rFonts w:cstheme="minorHAnsi"/>
          <w:sz w:val="24"/>
          <w:szCs w:val="24"/>
        </w:rPr>
        <w:tab/>
        <w:t>been replaced by a st</w:t>
      </w:r>
      <w:r w:rsidR="00323B38">
        <w:rPr>
          <w:rFonts w:cstheme="minorHAnsi"/>
          <w:sz w:val="24"/>
          <w:szCs w:val="24"/>
        </w:rPr>
        <w:t>il</w:t>
      </w:r>
      <w:r>
        <w:rPr>
          <w:rFonts w:cstheme="minorHAnsi"/>
          <w:sz w:val="24"/>
          <w:szCs w:val="24"/>
        </w:rPr>
        <w:t xml:space="preserve">e with no access for dogs. TPC will investigate if this is a legally </w:t>
      </w:r>
      <w:r>
        <w:rPr>
          <w:rFonts w:cstheme="minorHAnsi"/>
          <w:sz w:val="24"/>
          <w:szCs w:val="24"/>
        </w:rPr>
        <w:tab/>
        <w:t xml:space="preserve">acceptable and discuss with the footpaths officer. </w:t>
      </w:r>
      <w:r w:rsidR="00C84F85">
        <w:rPr>
          <w:rFonts w:cstheme="minorHAnsi"/>
          <w:b/>
          <w:bCs/>
          <w:sz w:val="24"/>
          <w:szCs w:val="24"/>
        </w:rPr>
        <w:t>ONGOING</w:t>
      </w:r>
    </w:p>
    <w:p w14:paraId="11A5B960" w14:textId="1DC55E03" w:rsidR="000B4404" w:rsidRPr="000B4404" w:rsidRDefault="000B4404" w:rsidP="00C33423">
      <w:pPr>
        <w:pStyle w:val="ListParagraph"/>
        <w:ind w:left="1080"/>
        <w:rPr>
          <w:rFonts w:cstheme="minorHAnsi"/>
          <w:sz w:val="24"/>
          <w:szCs w:val="24"/>
        </w:rPr>
      </w:pPr>
      <w:r>
        <w:rPr>
          <w:rFonts w:cstheme="minorHAnsi"/>
          <w:sz w:val="24"/>
          <w:szCs w:val="24"/>
        </w:rPr>
        <w:tab/>
      </w:r>
    </w:p>
    <w:p w14:paraId="1B33BDA8" w14:textId="5E297B57" w:rsidR="00C33423" w:rsidRDefault="00C33423" w:rsidP="00C33423">
      <w:pPr>
        <w:pStyle w:val="ListParagraph"/>
        <w:ind w:left="1080"/>
        <w:rPr>
          <w:rFonts w:cstheme="minorHAnsi"/>
          <w:b/>
          <w:bCs/>
          <w:sz w:val="24"/>
          <w:szCs w:val="24"/>
          <w:u w:val="single"/>
        </w:rPr>
      </w:pPr>
      <w:r>
        <w:rPr>
          <w:rFonts w:cstheme="minorHAnsi"/>
          <w:sz w:val="24"/>
          <w:szCs w:val="24"/>
        </w:rPr>
        <w:t>b)</w:t>
      </w:r>
      <w:r>
        <w:rPr>
          <w:rFonts w:cstheme="minorHAnsi"/>
          <w:sz w:val="24"/>
          <w:szCs w:val="24"/>
        </w:rPr>
        <w:tab/>
      </w:r>
      <w:r w:rsidRPr="000B4404">
        <w:rPr>
          <w:rFonts w:cstheme="minorHAnsi"/>
          <w:b/>
          <w:bCs/>
          <w:sz w:val="24"/>
          <w:szCs w:val="24"/>
          <w:u w:val="single"/>
        </w:rPr>
        <w:t>White lines on A40.</w:t>
      </w:r>
    </w:p>
    <w:p w14:paraId="786D9224" w14:textId="6D2242BB" w:rsidR="00C84F85" w:rsidRPr="00000FFF" w:rsidRDefault="00C84F85" w:rsidP="00C33423">
      <w:pPr>
        <w:pStyle w:val="ListParagraph"/>
        <w:ind w:left="1080"/>
        <w:rPr>
          <w:rFonts w:cstheme="minorHAnsi"/>
          <w:sz w:val="24"/>
          <w:szCs w:val="24"/>
        </w:rPr>
      </w:pPr>
      <w:r>
        <w:rPr>
          <w:rFonts w:cstheme="minorHAnsi"/>
          <w:sz w:val="24"/>
          <w:szCs w:val="24"/>
        </w:rPr>
        <w:tab/>
        <w:t xml:space="preserve">These are yet to be reinstated from the last road resurfacing. Now that this year’s </w:t>
      </w:r>
      <w:r>
        <w:rPr>
          <w:rFonts w:cstheme="minorHAnsi"/>
          <w:sz w:val="24"/>
          <w:szCs w:val="24"/>
        </w:rPr>
        <w:tab/>
        <w:t xml:space="preserve">roadworks have been completed, PGC will speak to </w:t>
      </w:r>
      <w:r w:rsidR="00323B38">
        <w:rPr>
          <w:rFonts w:cstheme="minorHAnsi"/>
          <w:sz w:val="24"/>
          <w:szCs w:val="24"/>
        </w:rPr>
        <w:t>OCC</w:t>
      </w:r>
      <w:r>
        <w:rPr>
          <w:rFonts w:cstheme="minorHAnsi"/>
          <w:sz w:val="24"/>
          <w:szCs w:val="24"/>
        </w:rPr>
        <w:t xml:space="preserve"> to ensure they are replaced. </w:t>
      </w:r>
      <w:r>
        <w:rPr>
          <w:rFonts w:cstheme="minorHAnsi"/>
          <w:sz w:val="24"/>
          <w:szCs w:val="24"/>
        </w:rPr>
        <w:tab/>
      </w:r>
      <w:r w:rsidRPr="00C84F85">
        <w:rPr>
          <w:rFonts w:cstheme="minorHAnsi"/>
          <w:b/>
          <w:bCs/>
          <w:sz w:val="24"/>
          <w:szCs w:val="24"/>
        </w:rPr>
        <w:t>ONGOING</w:t>
      </w:r>
    </w:p>
    <w:bookmarkEnd w:id="5"/>
    <w:p w14:paraId="2AFF9F76" w14:textId="77777777" w:rsidR="00C33423" w:rsidRPr="00323F6A" w:rsidRDefault="00C33423" w:rsidP="00C33423">
      <w:pPr>
        <w:rPr>
          <w:rFonts w:cstheme="minorHAnsi"/>
          <w:b/>
          <w:bCs/>
          <w:sz w:val="24"/>
          <w:szCs w:val="24"/>
          <w:u w:val="single"/>
        </w:rPr>
      </w:pPr>
    </w:p>
    <w:p w14:paraId="2B954C02" w14:textId="77777777" w:rsidR="00C33423" w:rsidRPr="00953C83"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lang w:val="en"/>
        </w:rPr>
        <w:t>Correspondence</w:t>
      </w:r>
    </w:p>
    <w:p w14:paraId="1991AFE9" w14:textId="7D675971" w:rsidR="00C33423" w:rsidRPr="008E236C" w:rsidRDefault="00C33423" w:rsidP="00C33423">
      <w:pPr>
        <w:pStyle w:val="NormalWeb"/>
        <w:shd w:val="clear" w:color="auto" w:fill="FFFFFF"/>
        <w:spacing w:before="0" w:beforeAutospacing="0" w:after="0" w:afterAutospacing="0"/>
        <w:ind w:left="1080"/>
        <w:rPr>
          <w:rFonts w:asciiTheme="minorHAnsi" w:hAnsiTheme="minorHAnsi" w:cstheme="minorHAnsi"/>
          <w:color w:val="000000"/>
          <w:bdr w:val="none" w:sz="0" w:space="0" w:color="auto" w:frame="1"/>
        </w:rPr>
      </w:pPr>
      <w:r w:rsidRPr="008E236C">
        <w:rPr>
          <w:rFonts w:asciiTheme="minorHAnsi" w:hAnsiTheme="minorHAnsi" w:cstheme="minorHAnsi"/>
        </w:rPr>
        <w:t>a)</w:t>
      </w:r>
      <w:r w:rsidRPr="008E236C">
        <w:rPr>
          <w:rFonts w:asciiTheme="minorHAnsi" w:hAnsiTheme="minorHAnsi" w:cstheme="minorHAnsi"/>
        </w:rPr>
        <w:tab/>
      </w:r>
      <w:r w:rsidRPr="008E236C">
        <w:rPr>
          <w:rFonts w:asciiTheme="minorHAnsi" w:hAnsiTheme="minorHAnsi" w:cstheme="minorHAnsi"/>
          <w:b/>
          <w:bCs/>
          <w:u w:val="single"/>
        </w:rPr>
        <w:t xml:space="preserve">Communications </w:t>
      </w:r>
      <w:r w:rsidRPr="008E236C">
        <w:rPr>
          <w:rFonts w:asciiTheme="minorHAnsi" w:hAnsiTheme="minorHAnsi" w:cstheme="minorHAnsi"/>
          <w:b/>
          <w:bCs/>
          <w:color w:val="000000"/>
          <w:u w:val="single"/>
          <w:bdr w:val="none" w:sz="0" w:space="0" w:color="auto" w:frame="1"/>
        </w:rPr>
        <w:t>South &amp; Vale</w:t>
      </w:r>
      <w:r w:rsidRPr="008E236C">
        <w:rPr>
          <w:rFonts w:asciiTheme="minorHAnsi" w:hAnsiTheme="minorHAnsi" w:cstheme="minorHAnsi"/>
          <w:color w:val="000000"/>
          <w:bdr w:val="none" w:sz="0" w:space="0" w:color="auto" w:frame="1"/>
        </w:rPr>
        <w:t xml:space="preserve"> – The Council has received notification that </w:t>
      </w:r>
      <w:r w:rsidRPr="008E236C">
        <w:rPr>
          <w:rFonts w:asciiTheme="minorHAnsi" w:hAnsiTheme="minorHAnsi" w:cstheme="minorHAnsi"/>
          <w:color w:val="000000"/>
          <w:bdr w:val="none" w:sz="0" w:space="0" w:color="auto" w:frame="1"/>
        </w:rPr>
        <w:tab/>
      </w:r>
      <w:r w:rsidRPr="008E236C">
        <w:rPr>
          <w:rFonts w:asciiTheme="minorHAnsi" w:hAnsiTheme="minorHAnsi" w:cstheme="minorHAnsi"/>
          <w:color w:val="000000"/>
          <w:bdr w:val="none" w:sz="0" w:space="0" w:color="auto" w:frame="1"/>
        </w:rPr>
        <w:tab/>
        <w:t xml:space="preserve">    </w:t>
      </w:r>
      <w:r w:rsidRPr="008E236C">
        <w:rPr>
          <w:rFonts w:asciiTheme="minorHAnsi" w:hAnsiTheme="minorHAnsi" w:cstheme="minorHAnsi"/>
          <w:color w:val="000000"/>
          <w:bdr w:val="none" w:sz="0" w:space="0" w:color="auto" w:frame="1"/>
        </w:rPr>
        <w:tab/>
        <w:t xml:space="preserve">Bioabundance CIC has made an application to the court seeking to overturn the judge’s </w:t>
      </w:r>
      <w:r w:rsidRPr="008E236C">
        <w:rPr>
          <w:rFonts w:asciiTheme="minorHAnsi" w:hAnsiTheme="minorHAnsi" w:cstheme="minorHAnsi"/>
          <w:color w:val="000000"/>
          <w:bdr w:val="none" w:sz="0" w:space="0" w:color="auto" w:frame="1"/>
        </w:rPr>
        <w:tab/>
      </w:r>
      <w:r w:rsidRPr="008E236C">
        <w:rPr>
          <w:rFonts w:asciiTheme="minorHAnsi" w:hAnsiTheme="minorHAnsi" w:cstheme="minorHAnsi"/>
          <w:color w:val="000000"/>
          <w:bdr w:val="none" w:sz="0" w:space="0" w:color="auto" w:frame="1"/>
        </w:rPr>
        <w:tab/>
        <w:t xml:space="preserve">decision to refuse permission to proceed with an application for judicial review against the </w:t>
      </w:r>
      <w:r w:rsidRPr="008E236C">
        <w:rPr>
          <w:rFonts w:asciiTheme="minorHAnsi" w:hAnsiTheme="minorHAnsi" w:cstheme="minorHAnsi"/>
          <w:color w:val="000000"/>
          <w:bdr w:val="none" w:sz="0" w:space="0" w:color="auto" w:frame="1"/>
        </w:rPr>
        <w:tab/>
        <w:t>council’s decision to adopt the Local Plan 2035.</w:t>
      </w:r>
      <w:r>
        <w:rPr>
          <w:rFonts w:asciiTheme="minorHAnsi" w:hAnsiTheme="minorHAnsi" w:cstheme="minorHAnsi"/>
          <w:color w:val="000000"/>
          <w:bdr w:val="none" w:sz="0" w:space="0" w:color="auto" w:frame="1"/>
        </w:rPr>
        <w:t xml:space="preserve"> SODC</w:t>
      </w:r>
      <w:r w:rsidRPr="008E236C">
        <w:rPr>
          <w:rFonts w:asciiTheme="minorHAnsi" w:hAnsiTheme="minorHAnsi" w:cstheme="minorHAnsi"/>
          <w:color w:val="000000"/>
          <w:bdr w:val="none" w:sz="0" w:space="0" w:color="auto" w:frame="1"/>
        </w:rPr>
        <w:t xml:space="preserve"> await</w:t>
      </w:r>
      <w:r>
        <w:rPr>
          <w:rFonts w:asciiTheme="minorHAnsi" w:hAnsiTheme="minorHAnsi" w:cstheme="minorHAnsi"/>
          <w:color w:val="000000"/>
          <w:bdr w:val="none" w:sz="0" w:space="0" w:color="auto" w:frame="1"/>
        </w:rPr>
        <w:t>s</w:t>
      </w:r>
      <w:r w:rsidRPr="008E236C">
        <w:rPr>
          <w:rFonts w:asciiTheme="minorHAnsi" w:hAnsiTheme="minorHAnsi" w:cstheme="minorHAnsi"/>
          <w:color w:val="000000"/>
          <w:bdr w:val="none" w:sz="0" w:space="0" w:color="auto" w:frame="1"/>
        </w:rPr>
        <w:t xml:space="preserve"> notification from the court of </w:t>
      </w:r>
      <w:r>
        <w:rPr>
          <w:rFonts w:asciiTheme="minorHAnsi" w:hAnsiTheme="minorHAnsi" w:cstheme="minorHAnsi"/>
          <w:color w:val="000000"/>
          <w:bdr w:val="none" w:sz="0" w:space="0" w:color="auto" w:frame="1"/>
        </w:rPr>
        <w:tab/>
      </w:r>
      <w:r w:rsidRPr="008E236C">
        <w:rPr>
          <w:rFonts w:asciiTheme="minorHAnsi" w:hAnsiTheme="minorHAnsi" w:cstheme="minorHAnsi"/>
          <w:color w:val="000000"/>
          <w:bdr w:val="none" w:sz="0" w:space="0" w:color="auto" w:frame="1"/>
        </w:rPr>
        <w:t>the hearing date</w:t>
      </w:r>
      <w:r>
        <w:rPr>
          <w:rFonts w:asciiTheme="minorHAnsi" w:hAnsiTheme="minorHAnsi" w:cstheme="minorHAnsi"/>
          <w:color w:val="000000"/>
          <w:bdr w:val="none" w:sz="0" w:space="0" w:color="auto" w:frame="1"/>
        </w:rPr>
        <w:t xml:space="preserve"> and</w:t>
      </w:r>
      <w:r w:rsidRPr="008E236C">
        <w:rPr>
          <w:rFonts w:asciiTheme="minorHAnsi" w:hAnsiTheme="minorHAnsi" w:cstheme="minorHAnsi"/>
          <w:color w:val="000000"/>
          <w:bdr w:val="none" w:sz="0" w:space="0" w:color="auto" w:frame="1"/>
        </w:rPr>
        <w:t xml:space="preserve"> will not be commenting further at this stage. </w:t>
      </w:r>
      <w:r w:rsidR="00C84F85" w:rsidRPr="00C84F85">
        <w:rPr>
          <w:rFonts w:asciiTheme="minorHAnsi" w:hAnsiTheme="minorHAnsi" w:cstheme="minorHAnsi"/>
          <w:b/>
          <w:bCs/>
          <w:color w:val="000000"/>
          <w:bdr w:val="none" w:sz="0" w:space="0" w:color="auto" w:frame="1"/>
        </w:rPr>
        <w:t>NOTED</w:t>
      </w:r>
    </w:p>
    <w:p w14:paraId="0516468E" w14:textId="6DC5AD93" w:rsidR="00C33423" w:rsidRPr="008E236C" w:rsidRDefault="00C33423" w:rsidP="00C33423">
      <w:pPr>
        <w:pStyle w:val="NormalWeb"/>
        <w:shd w:val="clear" w:color="auto" w:fill="FFFFFF"/>
        <w:spacing w:before="0" w:beforeAutospacing="0" w:after="0" w:afterAutospacing="0"/>
        <w:ind w:left="1080"/>
        <w:rPr>
          <w:rFonts w:asciiTheme="minorHAnsi" w:hAnsiTheme="minorHAnsi" w:cstheme="minorHAnsi"/>
          <w:color w:val="000000"/>
        </w:rPr>
      </w:pPr>
      <w:r w:rsidRPr="008E236C">
        <w:rPr>
          <w:rFonts w:asciiTheme="minorHAnsi" w:hAnsiTheme="minorHAnsi" w:cstheme="minorHAnsi"/>
          <w:color w:val="000000"/>
        </w:rPr>
        <w:t>b)</w:t>
      </w:r>
      <w:r w:rsidRPr="008E236C">
        <w:rPr>
          <w:rFonts w:asciiTheme="minorHAnsi" w:hAnsiTheme="minorHAnsi" w:cstheme="minorHAnsi"/>
          <w:color w:val="000000"/>
        </w:rPr>
        <w:tab/>
      </w:r>
      <w:r w:rsidRPr="008E236C">
        <w:rPr>
          <w:rFonts w:asciiTheme="minorHAnsi" w:hAnsiTheme="minorHAnsi" w:cstheme="minorHAnsi"/>
          <w:b/>
          <w:bCs/>
          <w:color w:val="000000"/>
          <w:u w:val="single"/>
        </w:rPr>
        <w:t>Communications update</w:t>
      </w:r>
      <w:r w:rsidRPr="008E236C">
        <w:rPr>
          <w:rFonts w:asciiTheme="minorHAnsi" w:hAnsiTheme="minorHAnsi" w:cstheme="minorHAnsi"/>
          <w:color w:val="000000"/>
        </w:rPr>
        <w:t xml:space="preserve"> on reopening leisure facilities and other Covid related issues.</w:t>
      </w:r>
      <w:r w:rsidR="00C84F85">
        <w:rPr>
          <w:rFonts w:asciiTheme="minorHAnsi" w:hAnsiTheme="minorHAnsi" w:cstheme="minorHAnsi"/>
          <w:color w:val="000000"/>
        </w:rPr>
        <w:t xml:space="preserve"> </w:t>
      </w:r>
      <w:r w:rsidR="00C84F85">
        <w:rPr>
          <w:rFonts w:asciiTheme="minorHAnsi" w:hAnsiTheme="minorHAnsi" w:cstheme="minorHAnsi"/>
          <w:color w:val="000000"/>
        </w:rPr>
        <w:tab/>
      </w:r>
      <w:r w:rsidR="00C84F85" w:rsidRPr="00C84F85">
        <w:rPr>
          <w:rFonts w:asciiTheme="minorHAnsi" w:hAnsiTheme="minorHAnsi" w:cstheme="minorHAnsi"/>
          <w:b/>
          <w:bCs/>
          <w:color w:val="000000"/>
        </w:rPr>
        <w:t>NOTED</w:t>
      </w:r>
    </w:p>
    <w:p w14:paraId="429D5EF2" w14:textId="7EB7F663" w:rsidR="00C33423" w:rsidRPr="008E236C" w:rsidRDefault="00C33423" w:rsidP="00C33423">
      <w:pPr>
        <w:pStyle w:val="NormalWeb"/>
        <w:shd w:val="clear" w:color="auto" w:fill="FFFFFF"/>
        <w:spacing w:before="0" w:beforeAutospacing="0" w:after="0" w:afterAutospacing="0"/>
        <w:ind w:left="1080"/>
        <w:rPr>
          <w:rFonts w:asciiTheme="minorHAnsi" w:hAnsiTheme="minorHAnsi" w:cstheme="minorHAnsi"/>
          <w:color w:val="000000"/>
          <w:bdr w:val="none" w:sz="0" w:space="0" w:color="auto" w:frame="1"/>
          <w:shd w:val="clear" w:color="auto" w:fill="FFFFFF"/>
        </w:rPr>
      </w:pPr>
      <w:r w:rsidRPr="008E236C">
        <w:rPr>
          <w:rFonts w:asciiTheme="minorHAnsi" w:hAnsiTheme="minorHAnsi" w:cstheme="minorHAnsi"/>
          <w:color w:val="000000"/>
        </w:rPr>
        <w:t>c)</w:t>
      </w:r>
      <w:r w:rsidRPr="008E236C">
        <w:rPr>
          <w:rFonts w:asciiTheme="minorHAnsi" w:hAnsiTheme="minorHAnsi" w:cstheme="minorHAnsi"/>
          <w:color w:val="000000"/>
        </w:rPr>
        <w:tab/>
      </w:r>
      <w:r w:rsidRPr="008E236C">
        <w:rPr>
          <w:rFonts w:asciiTheme="minorHAnsi" w:hAnsiTheme="minorHAnsi" w:cstheme="minorHAnsi"/>
          <w:b/>
          <w:bCs/>
          <w:color w:val="000000"/>
          <w:u w:val="single"/>
        </w:rPr>
        <w:t xml:space="preserve">Press Release: </w:t>
      </w:r>
      <w:r w:rsidRPr="008E236C">
        <w:rPr>
          <w:rFonts w:asciiTheme="minorHAnsi" w:hAnsiTheme="minorHAnsi" w:cstheme="minorHAnsi"/>
          <w:color w:val="000000"/>
          <w:bdr w:val="none" w:sz="0" w:space="0" w:color="auto" w:frame="1"/>
          <w:shd w:val="clear" w:color="auto" w:fill="FFFFFF"/>
        </w:rPr>
        <w:t xml:space="preserve">High voltage power lines to be moved underground and light pollution to be </w:t>
      </w:r>
      <w:r w:rsidRPr="008E236C">
        <w:rPr>
          <w:rFonts w:asciiTheme="minorHAnsi" w:hAnsiTheme="minorHAnsi" w:cstheme="minorHAnsi"/>
          <w:color w:val="000000"/>
          <w:bdr w:val="none" w:sz="0" w:space="0" w:color="auto" w:frame="1"/>
          <w:shd w:val="clear" w:color="auto" w:fill="FFFFFF"/>
        </w:rPr>
        <w:tab/>
        <w:t>minimised in South Oxfordshire</w:t>
      </w:r>
      <w:r w:rsidR="00C84F85">
        <w:rPr>
          <w:rFonts w:asciiTheme="minorHAnsi" w:hAnsiTheme="minorHAnsi" w:cstheme="minorHAnsi"/>
          <w:color w:val="000000"/>
          <w:bdr w:val="none" w:sz="0" w:space="0" w:color="auto" w:frame="1"/>
          <w:shd w:val="clear" w:color="auto" w:fill="FFFFFF"/>
        </w:rPr>
        <w:t xml:space="preserve">. </w:t>
      </w:r>
      <w:r w:rsidR="00C84F85" w:rsidRPr="00C84F85">
        <w:rPr>
          <w:rFonts w:asciiTheme="minorHAnsi" w:hAnsiTheme="minorHAnsi" w:cstheme="minorHAnsi"/>
          <w:b/>
          <w:bCs/>
          <w:color w:val="000000"/>
          <w:bdr w:val="none" w:sz="0" w:space="0" w:color="auto" w:frame="1"/>
          <w:shd w:val="clear" w:color="auto" w:fill="FFFFFF"/>
        </w:rPr>
        <w:t>NOTED</w:t>
      </w:r>
    </w:p>
    <w:p w14:paraId="2A504DF2" w14:textId="3CD72BEA" w:rsidR="00C33423" w:rsidRPr="008E236C" w:rsidRDefault="00C33423" w:rsidP="00C33423">
      <w:pPr>
        <w:pStyle w:val="NormalWeb"/>
        <w:shd w:val="clear" w:color="auto" w:fill="FFFFFF"/>
        <w:spacing w:before="0" w:beforeAutospacing="0" w:after="0" w:afterAutospacing="0"/>
        <w:ind w:left="1080"/>
        <w:rPr>
          <w:rFonts w:asciiTheme="minorHAnsi" w:hAnsiTheme="minorHAnsi" w:cstheme="minorHAnsi"/>
          <w:color w:val="000000"/>
        </w:rPr>
      </w:pPr>
      <w:r w:rsidRPr="008E236C">
        <w:rPr>
          <w:rFonts w:asciiTheme="minorHAnsi" w:hAnsiTheme="minorHAnsi" w:cstheme="minorHAnsi"/>
          <w:color w:val="000000"/>
        </w:rPr>
        <w:lastRenderedPageBreak/>
        <w:t>d)</w:t>
      </w:r>
      <w:r w:rsidRPr="008E236C">
        <w:rPr>
          <w:rFonts w:asciiTheme="minorHAnsi" w:hAnsiTheme="minorHAnsi" w:cstheme="minorHAnsi"/>
          <w:color w:val="000000"/>
        </w:rPr>
        <w:tab/>
      </w:r>
      <w:r w:rsidRPr="008E236C">
        <w:rPr>
          <w:rFonts w:asciiTheme="minorHAnsi" w:hAnsiTheme="minorHAnsi" w:cstheme="minorHAnsi"/>
          <w:b/>
          <w:bCs/>
          <w:color w:val="000000"/>
          <w:u w:val="single"/>
        </w:rPr>
        <w:t>Media Release:</w:t>
      </w:r>
      <w:r w:rsidRPr="008E236C">
        <w:rPr>
          <w:rFonts w:asciiTheme="minorHAnsi" w:hAnsiTheme="minorHAnsi" w:cstheme="minorHAnsi"/>
          <w:color w:val="000000"/>
        </w:rPr>
        <w:t xml:space="preserve"> </w:t>
      </w:r>
      <w:r w:rsidRPr="008E236C">
        <w:rPr>
          <w:rFonts w:asciiTheme="minorHAnsi" w:hAnsiTheme="minorHAnsi" w:cstheme="minorHAnsi"/>
          <w:color w:val="000000"/>
          <w:shd w:val="clear" w:color="auto" w:fill="FFFFFF"/>
        </w:rPr>
        <w:t xml:space="preserve">The two district councils in South Oxfordshire and the Vale of White Horse </w:t>
      </w:r>
      <w:r w:rsidRPr="008E236C">
        <w:rPr>
          <w:rFonts w:asciiTheme="minorHAnsi" w:hAnsiTheme="minorHAnsi" w:cstheme="minorHAnsi"/>
          <w:color w:val="000000"/>
          <w:shd w:val="clear" w:color="auto" w:fill="FFFFFF"/>
        </w:rPr>
        <w:tab/>
        <w:t xml:space="preserve">have agreed to develop a joint Local Plan for the area to reduce costs and help the councils </w:t>
      </w:r>
      <w:r w:rsidRPr="008E236C">
        <w:rPr>
          <w:rFonts w:asciiTheme="minorHAnsi" w:hAnsiTheme="minorHAnsi" w:cstheme="minorHAnsi"/>
          <w:color w:val="000000"/>
          <w:shd w:val="clear" w:color="auto" w:fill="FFFFFF"/>
        </w:rPr>
        <w:tab/>
        <w:t>meet their ambitious targets for making the two districts carbon neutral.</w:t>
      </w:r>
      <w:r w:rsidR="00C84F85">
        <w:rPr>
          <w:rFonts w:asciiTheme="minorHAnsi" w:hAnsiTheme="minorHAnsi" w:cstheme="minorHAnsi"/>
          <w:color w:val="000000"/>
          <w:shd w:val="clear" w:color="auto" w:fill="FFFFFF"/>
        </w:rPr>
        <w:t xml:space="preserve"> </w:t>
      </w:r>
      <w:r w:rsidR="00C84F85" w:rsidRPr="00C84F85">
        <w:rPr>
          <w:rFonts w:asciiTheme="minorHAnsi" w:hAnsiTheme="minorHAnsi" w:cstheme="minorHAnsi"/>
          <w:b/>
          <w:bCs/>
          <w:color w:val="000000"/>
          <w:shd w:val="clear" w:color="auto" w:fill="FFFFFF"/>
        </w:rPr>
        <w:t>NOTED</w:t>
      </w:r>
    </w:p>
    <w:p w14:paraId="65CB0332" w14:textId="77777777" w:rsidR="00C33423" w:rsidRPr="00323F6A" w:rsidRDefault="00C33423" w:rsidP="00C33423">
      <w:pPr>
        <w:rPr>
          <w:rFonts w:cstheme="minorHAnsi"/>
          <w:b/>
          <w:bCs/>
          <w:sz w:val="24"/>
          <w:szCs w:val="24"/>
          <w:u w:val="single"/>
        </w:rPr>
      </w:pPr>
    </w:p>
    <w:p w14:paraId="38467D8A" w14:textId="02824996" w:rsidR="00C33423" w:rsidRPr="00323F6A"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rPr>
        <w:t>Items for Next Agenda Not Already Mentioned</w:t>
      </w:r>
      <w:r w:rsidR="00C84F85">
        <w:rPr>
          <w:rFonts w:cstheme="minorHAnsi"/>
          <w:b/>
          <w:sz w:val="24"/>
          <w:szCs w:val="24"/>
          <w:u w:val="single"/>
        </w:rPr>
        <w:t xml:space="preserve"> </w:t>
      </w:r>
      <w:r w:rsidR="00C84F85">
        <w:rPr>
          <w:rFonts w:cstheme="minorHAnsi"/>
          <w:b/>
          <w:sz w:val="24"/>
          <w:szCs w:val="24"/>
        </w:rPr>
        <w:t>- NONE</w:t>
      </w:r>
    </w:p>
    <w:p w14:paraId="034AF1F3" w14:textId="77777777" w:rsidR="00C33423" w:rsidRPr="00323F6A" w:rsidRDefault="00C33423" w:rsidP="00C33423">
      <w:pPr>
        <w:rPr>
          <w:rFonts w:cstheme="minorHAnsi"/>
          <w:b/>
          <w:bCs/>
          <w:sz w:val="24"/>
          <w:szCs w:val="24"/>
          <w:u w:val="single"/>
        </w:rPr>
      </w:pPr>
    </w:p>
    <w:p w14:paraId="6D30B072" w14:textId="77777777" w:rsidR="00C33423" w:rsidRPr="0033466A"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rPr>
        <w:t>Date of the next meeting</w:t>
      </w:r>
      <w:r>
        <w:rPr>
          <w:rFonts w:cstheme="minorHAnsi"/>
          <w:b/>
          <w:sz w:val="24"/>
          <w:szCs w:val="24"/>
          <w:u w:val="single"/>
        </w:rPr>
        <w:t>.</w:t>
      </w:r>
    </w:p>
    <w:p w14:paraId="23CBCDED" w14:textId="01E8AFB9" w:rsidR="00C84F85" w:rsidRDefault="00C33423" w:rsidP="00C33423">
      <w:pPr>
        <w:pStyle w:val="ListParagraph"/>
        <w:ind w:left="1080"/>
        <w:rPr>
          <w:rFonts w:asciiTheme="minorHAnsi" w:hAnsiTheme="minorHAnsi" w:cstheme="minorHAnsi"/>
          <w:sz w:val="24"/>
          <w:szCs w:val="24"/>
        </w:rPr>
      </w:pPr>
      <w:r>
        <w:rPr>
          <w:rFonts w:cstheme="minorHAnsi"/>
          <w:bCs/>
          <w:sz w:val="24"/>
          <w:szCs w:val="24"/>
        </w:rPr>
        <w:tab/>
        <w:t>The legislation permitting virtual council</w:t>
      </w:r>
      <w:r w:rsidR="00323B38">
        <w:rPr>
          <w:rFonts w:cstheme="minorHAnsi"/>
          <w:bCs/>
          <w:sz w:val="24"/>
          <w:szCs w:val="24"/>
        </w:rPr>
        <w:t xml:space="preserve"> </w:t>
      </w:r>
      <w:r>
        <w:rPr>
          <w:rFonts w:cstheme="minorHAnsi"/>
          <w:bCs/>
          <w:sz w:val="24"/>
          <w:szCs w:val="24"/>
        </w:rPr>
        <w:t>meetings expires on 7</w:t>
      </w:r>
      <w:r w:rsidRPr="007002D6">
        <w:rPr>
          <w:rFonts w:cstheme="minorHAnsi"/>
          <w:bCs/>
          <w:sz w:val="24"/>
          <w:szCs w:val="24"/>
          <w:vertAlign w:val="superscript"/>
        </w:rPr>
        <w:t>th</w:t>
      </w:r>
      <w:r>
        <w:rPr>
          <w:rFonts w:cstheme="minorHAnsi"/>
          <w:bCs/>
          <w:sz w:val="24"/>
          <w:szCs w:val="24"/>
        </w:rPr>
        <w:t xml:space="preserve"> May 2021</w:t>
      </w:r>
      <w:r w:rsidR="00323B38">
        <w:rPr>
          <w:rFonts w:cstheme="minorHAnsi"/>
          <w:bCs/>
          <w:sz w:val="24"/>
          <w:szCs w:val="24"/>
        </w:rPr>
        <w:t xml:space="preserve"> but</w:t>
      </w:r>
      <w:r>
        <w:rPr>
          <w:rFonts w:cstheme="minorHAnsi"/>
          <w:bCs/>
          <w:sz w:val="24"/>
          <w:szCs w:val="24"/>
        </w:rPr>
        <w:t xml:space="preserve"> Covid-19 </w:t>
      </w:r>
      <w:r w:rsidR="00323B38">
        <w:rPr>
          <w:rFonts w:cstheme="minorHAnsi"/>
          <w:bCs/>
          <w:sz w:val="24"/>
          <w:szCs w:val="24"/>
        </w:rPr>
        <w:tab/>
      </w:r>
      <w:r>
        <w:rPr>
          <w:rFonts w:cstheme="minorHAnsi"/>
          <w:bCs/>
          <w:sz w:val="24"/>
          <w:szCs w:val="24"/>
        </w:rPr>
        <w:t>restrictions will still be in force until 21</w:t>
      </w:r>
      <w:r w:rsidRPr="00497057">
        <w:rPr>
          <w:rFonts w:cstheme="minorHAnsi"/>
          <w:bCs/>
          <w:sz w:val="24"/>
          <w:szCs w:val="24"/>
          <w:vertAlign w:val="superscript"/>
        </w:rPr>
        <w:t>st</w:t>
      </w:r>
      <w:r>
        <w:rPr>
          <w:rFonts w:cstheme="minorHAnsi"/>
          <w:bCs/>
          <w:sz w:val="24"/>
          <w:szCs w:val="24"/>
        </w:rPr>
        <w:t xml:space="preserve"> June 2021</w:t>
      </w:r>
      <w:r w:rsidR="00323B38">
        <w:rPr>
          <w:rFonts w:cstheme="minorHAnsi"/>
          <w:bCs/>
          <w:sz w:val="24"/>
          <w:szCs w:val="24"/>
        </w:rPr>
        <w:t xml:space="preserve"> at the earliest</w:t>
      </w:r>
      <w:r>
        <w:rPr>
          <w:rFonts w:cstheme="minorHAnsi"/>
          <w:bCs/>
          <w:sz w:val="24"/>
          <w:szCs w:val="24"/>
        </w:rPr>
        <w:t xml:space="preserve">, </w:t>
      </w:r>
      <w:r w:rsidR="00323B38">
        <w:rPr>
          <w:rFonts w:cstheme="minorHAnsi"/>
          <w:bCs/>
          <w:sz w:val="24"/>
          <w:szCs w:val="24"/>
        </w:rPr>
        <w:t xml:space="preserve">making </w:t>
      </w:r>
      <w:r>
        <w:rPr>
          <w:rFonts w:cstheme="minorHAnsi"/>
          <w:bCs/>
          <w:sz w:val="24"/>
          <w:szCs w:val="24"/>
        </w:rPr>
        <w:t xml:space="preserve">the </w:t>
      </w:r>
      <w:r w:rsidR="00323B38">
        <w:rPr>
          <w:rFonts w:cstheme="minorHAnsi"/>
          <w:bCs/>
          <w:sz w:val="24"/>
          <w:szCs w:val="24"/>
        </w:rPr>
        <w:t>planned</w:t>
      </w:r>
      <w:r>
        <w:rPr>
          <w:rFonts w:cstheme="minorHAnsi"/>
          <w:bCs/>
          <w:sz w:val="24"/>
          <w:szCs w:val="24"/>
        </w:rPr>
        <w:t xml:space="preserve"> date </w:t>
      </w:r>
      <w:r w:rsidR="00323B38">
        <w:rPr>
          <w:rFonts w:cstheme="minorHAnsi"/>
          <w:bCs/>
          <w:sz w:val="24"/>
          <w:szCs w:val="24"/>
        </w:rPr>
        <w:tab/>
      </w:r>
      <w:r>
        <w:rPr>
          <w:rFonts w:cstheme="minorHAnsi"/>
          <w:bCs/>
          <w:sz w:val="24"/>
          <w:szCs w:val="24"/>
        </w:rPr>
        <w:t>of</w:t>
      </w:r>
      <w:r w:rsidR="00323B38">
        <w:rPr>
          <w:rFonts w:cstheme="minorHAnsi"/>
          <w:bCs/>
          <w:sz w:val="24"/>
          <w:szCs w:val="24"/>
        </w:rPr>
        <w:t xml:space="preserve"> </w:t>
      </w:r>
      <w:r>
        <w:rPr>
          <w:rFonts w:cstheme="minorHAnsi"/>
          <w:bCs/>
          <w:sz w:val="24"/>
          <w:szCs w:val="24"/>
        </w:rPr>
        <w:t>14</w:t>
      </w:r>
      <w:r w:rsidRPr="00497057">
        <w:rPr>
          <w:rFonts w:cstheme="minorHAnsi"/>
          <w:bCs/>
          <w:sz w:val="24"/>
          <w:szCs w:val="24"/>
          <w:vertAlign w:val="superscript"/>
        </w:rPr>
        <w:t>th</w:t>
      </w:r>
      <w:r>
        <w:rPr>
          <w:rFonts w:cstheme="minorHAnsi"/>
          <w:bCs/>
          <w:sz w:val="24"/>
          <w:szCs w:val="24"/>
        </w:rPr>
        <w:t xml:space="preserve"> June i</w:t>
      </w:r>
      <w:r w:rsidR="00323B38">
        <w:rPr>
          <w:rFonts w:cstheme="minorHAnsi"/>
          <w:bCs/>
          <w:sz w:val="24"/>
          <w:szCs w:val="24"/>
        </w:rPr>
        <w:t>m</w:t>
      </w:r>
      <w:r>
        <w:rPr>
          <w:rFonts w:cstheme="minorHAnsi"/>
          <w:bCs/>
          <w:sz w:val="24"/>
          <w:szCs w:val="24"/>
        </w:rPr>
        <w:t>practical.</w:t>
      </w:r>
      <w:r w:rsidRPr="0033466A">
        <w:rPr>
          <w:sz w:val="27"/>
          <w:szCs w:val="27"/>
        </w:rPr>
        <w:t xml:space="preserve"> </w:t>
      </w:r>
      <w:r w:rsidR="00323B38">
        <w:rPr>
          <w:sz w:val="27"/>
          <w:szCs w:val="27"/>
        </w:rPr>
        <w:t xml:space="preserve"> </w:t>
      </w:r>
      <w:r w:rsidR="00C84F85">
        <w:rPr>
          <w:rFonts w:asciiTheme="minorHAnsi" w:hAnsiTheme="minorHAnsi" w:cstheme="minorHAnsi"/>
          <w:sz w:val="24"/>
          <w:szCs w:val="24"/>
        </w:rPr>
        <w:t xml:space="preserve">PGC proposed </w:t>
      </w:r>
      <w:r w:rsidR="00323B38">
        <w:rPr>
          <w:rFonts w:asciiTheme="minorHAnsi" w:hAnsiTheme="minorHAnsi" w:cstheme="minorHAnsi"/>
          <w:sz w:val="24"/>
          <w:szCs w:val="24"/>
        </w:rPr>
        <w:t>that</w:t>
      </w:r>
      <w:r w:rsidR="00C84F85">
        <w:rPr>
          <w:rFonts w:asciiTheme="minorHAnsi" w:hAnsiTheme="minorHAnsi" w:cstheme="minorHAnsi"/>
          <w:sz w:val="24"/>
          <w:szCs w:val="24"/>
        </w:rPr>
        <w:t xml:space="preserve"> the </w:t>
      </w:r>
      <w:r w:rsidR="00323B38">
        <w:rPr>
          <w:rFonts w:asciiTheme="minorHAnsi" w:hAnsiTheme="minorHAnsi" w:cstheme="minorHAnsi"/>
          <w:sz w:val="24"/>
          <w:szCs w:val="24"/>
        </w:rPr>
        <w:t xml:space="preserve">council's summer break should be brought </w:t>
      </w:r>
      <w:r w:rsidR="00323B38">
        <w:rPr>
          <w:rFonts w:asciiTheme="minorHAnsi" w:hAnsiTheme="minorHAnsi" w:cstheme="minorHAnsi"/>
          <w:sz w:val="24"/>
          <w:szCs w:val="24"/>
        </w:rPr>
        <w:tab/>
        <w:t xml:space="preserve">forward from August to </w:t>
      </w:r>
      <w:r w:rsidR="00C84F85">
        <w:rPr>
          <w:rFonts w:asciiTheme="minorHAnsi" w:hAnsiTheme="minorHAnsi" w:cstheme="minorHAnsi"/>
          <w:sz w:val="24"/>
          <w:szCs w:val="24"/>
        </w:rPr>
        <w:t xml:space="preserve">June </w:t>
      </w:r>
      <w:r w:rsidR="00323B38">
        <w:rPr>
          <w:rFonts w:asciiTheme="minorHAnsi" w:hAnsiTheme="minorHAnsi" w:cstheme="minorHAnsi"/>
          <w:sz w:val="24"/>
          <w:szCs w:val="24"/>
        </w:rPr>
        <w:t>and</w:t>
      </w:r>
      <w:r w:rsidR="00C84F85">
        <w:rPr>
          <w:rFonts w:asciiTheme="minorHAnsi" w:hAnsiTheme="minorHAnsi" w:cstheme="minorHAnsi"/>
          <w:sz w:val="24"/>
          <w:szCs w:val="24"/>
        </w:rPr>
        <w:t xml:space="preserve"> </w:t>
      </w:r>
      <w:r w:rsidR="00323B38">
        <w:rPr>
          <w:rFonts w:asciiTheme="minorHAnsi" w:hAnsiTheme="minorHAnsi" w:cstheme="minorHAnsi"/>
          <w:sz w:val="24"/>
          <w:szCs w:val="24"/>
        </w:rPr>
        <w:t>for</w:t>
      </w:r>
      <w:r w:rsidR="00C84F85">
        <w:rPr>
          <w:rFonts w:asciiTheme="minorHAnsi" w:hAnsiTheme="minorHAnsi" w:cstheme="minorHAnsi"/>
          <w:sz w:val="24"/>
          <w:szCs w:val="24"/>
        </w:rPr>
        <w:t xml:space="preserve"> the</w:t>
      </w:r>
      <w:r w:rsidR="00323B38">
        <w:rPr>
          <w:rFonts w:asciiTheme="minorHAnsi" w:hAnsiTheme="minorHAnsi" w:cstheme="minorHAnsi"/>
          <w:sz w:val="24"/>
          <w:szCs w:val="24"/>
        </w:rPr>
        <w:t xml:space="preserve"> </w:t>
      </w:r>
      <w:r w:rsidR="00C84F85">
        <w:rPr>
          <w:rFonts w:asciiTheme="minorHAnsi" w:hAnsiTheme="minorHAnsi" w:cstheme="minorHAnsi"/>
          <w:sz w:val="24"/>
          <w:szCs w:val="24"/>
        </w:rPr>
        <w:t xml:space="preserve">next </w:t>
      </w:r>
      <w:r w:rsidR="0004362A">
        <w:rPr>
          <w:rFonts w:asciiTheme="minorHAnsi" w:hAnsiTheme="minorHAnsi" w:cstheme="minorHAnsi"/>
          <w:sz w:val="24"/>
          <w:szCs w:val="24"/>
        </w:rPr>
        <w:t xml:space="preserve">two </w:t>
      </w:r>
      <w:r w:rsidR="00323B38">
        <w:rPr>
          <w:rFonts w:asciiTheme="minorHAnsi" w:hAnsiTheme="minorHAnsi" w:cstheme="minorHAnsi"/>
          <w:sz w:val="24"/>
          <w:szCs w:val="24"/>
        </w:rPr>
        <w:t>m</w:t>
      </w:r>
      <w:r w:rsidR="00C84F85">
        <w:rPr>
          <w:rFonts w:asciiTheme="minorHAnsi" w:hAnsiTheme="minorHAnsi" w:cstheme="minorHAnsi"/>
          <w:sz w:val="24"/>
          <w:szCs w:val="24"/>
        </w:rPr>
        <w:t>eeting</w:t>
      </w:r>
      <w:r w:rsidR="0004362A">
        <w:rPr>
          <w:rFonts w:asciiTheme="minorHAnsi" w:hAnsiTheme="minorHAnsi" w:cstheme="minorHAnsi"/>
          <w:sz w:val="24"/>
          <w:szCs w:val="24"/>
        </w:rPr>
        <w:t>s</w:t>
      </w:r>
      <w:r w:rsidR="00C84F85">
        <w:rPr>
          <w:rFonts w:asciiTheme="minorHAnsi" w:hAnsiTheme="minorHAnsi" w:cstheme="minorHAnsi"/>
          <w:sz w:val="24"/>
          <w:szCs w:val="24"/>
        </w:rPr>
        <w:t xml:space="preserve"> </w:t>
      </w:r>
      <w:r w:rsidR="00323B38">
        <w:rPr>
          <w:rFonts w:asciiTheme="minorHAnsi" w:hAnsiTheme="minorHAnsi" w:cstheme="minorHAnsi"/>
          <w:sz w:val="24"/>
          <w:szCs w:val="24"/>
        </w:rPr>
        <w:t>to be held o</w:t>
      </w:r>
      <w:r w:rsidR="00C84F85">
        <w:rPr>
          <w:rFonts w:asciiTheme="minorHAnsi" w:hAnsiTheme="minorHAnsi" w:cstheme="minorHAnsi"/>
          <w:sz w:val="24"/>
          <w:szCs w:val="24"/>
        </w:rPr>
        <w:t>n 12</w:t>
      </w:r>
      <w:r w:rsidR="00C84F85" w:rsidRPr="00C84F85">
        <w:rPr>
          <w:rFonts w:asciiTheme="minorHAnsi" w:hAnsiTheme="minorHAnsi" w:cstheme="minorHAnsi"/>
          <w:sz w:val="24"/>
          <w:szCs w:val="24"/>
          <w:vertAlign w:val="superscript"/>
        </w:rPr>
        <w:t>th</w:t>
      </w:r>
      <w:r w:rsidR="00C84F85">
        <w:rPr>
          <w:rFonts w:asciiTheme="minorHAnsi" w:hAnsiTheme="minorHAnsi" w:cstheme="minorHAnsi"/>
          <w:sz w:val="24"/>
          <w:szCs w:val="24"/>
        </w:rPr>
        <w:t xml:space="preserve"> July 2021</w:t>
      </w:r>
      <w:r w:rsidR="0004362A">
        <w:rPr>
          <w:rFonts w:asciiTheme="minorHAnsi" w:hAnsiTheme="minorHAnsi" w:cstheme="minorHAnsi"/>
          <w:sz w:val="24"/>
          <w:szCs w:val="24"/>
        </w:rPr>
        <w:t xml:space="preserve"> and</w:t>
      </w:r>
      <w:r w:rsidR="00D56142">
        <w:rPr>
          <w:rFonts w:asciiTheme="minorHAnsi" w:hAnsiTheme="minorHAnsi" w:cstheme="minorHAnsi"/>
          <w:sz w:val="24"/>
          <w:szCs w:val="24"/>
        </w:rPr>
        <w:t xml:space="preserve"> </w:t>
      </w:r>
      <w:r w:rsidR="0004362A">
        <w:rPr>
          <w:rFonts w:asciiTheme="minorHAnsi" w:hAnsiTheme="minorHAnsi" w:cstheme="minorHAnsi"/>
          <w:sz w:val="24"/>
          <w:szCs w:val="24"/>
        </w:rPr>
        <w:tab/>
      </w:r>
      <w:r w:rsidR="00D56142">
        <w:rPr>
          <w:rFonts w:asciiTheme="minorHAnsi" w:hAnsiTheme="minorHAnsi" w:cstheme="minorHAnsi"/>
          <w:sz w:val="24"/>
          <w:szCs w:val="24"/>
        </w:rPr>
        <w:t>8</w:t>
      </w:r>
      <w:r w:rsidR="00D56142" w:rsidRPr="00D56142">
        <w:rPr>
          <w:rFonts w:asciiTheme="minorHAnsi" w:hAnsiTheme="minorHAnsi" w:cstheme="minorHAnsi"/>
          <w:sz w:val="24"/>
          <w:szCs w:val="24"/>
          <w:vertAlign w:val="superscript"/>
        </w:rPr>
        <w:t>th</w:t>
      </w:r>
      <w:r w:rsidR="00D56142">
        <w:rPr>
          <w:rFonts w:asciiTheme="minorHAnsi" w:hAnsiTheme="minorHAnsi" w:cstheme="minorHAnsi"/>
          <w:sz w:val="24"/>
          <w:szCs w:val="24"/>
        </w:rPr>
        <w:t xml:space="preserve"> August 2021.</w:t>
      </w:r>
      <w:r w:rsidR="00C84F85">
        <w:rPr>
          <w:rFonts w:asciiTheme="minorHAnsi" w:hAnsiTheme="minorHAnsi" w:cstheme="minorHAnsi"/>
          <w:sz w:val="24"/>
          <w:szCs w:val="24"/>
        </w:rPr>
        <w:t xml:space="preserve"> </w:t>
      </w:r>
      <w:r w:rsidR="00C84F85" w:rsidRPr="00C84F85">
        <w:rPr>
          <w:rFonts w:asciiTheme="minorHAnsi" w:hAnsiTheme="minorHAnsi" w:cstheme="minorHAnsi"/>
          <w:b/>
          <w:bCs/>
          <w:sz w:val="24"/>
          <w:szCs w:val="24"/>
        </w:rPr>
        <w:t>UNANIMOUSLY AGREED</w:t>
      </w:r>
      <w:r w:rsidR="00C84F85">
        <w:rPr>
          <w:rFonts w:asciiTheme="minorHAnsi" w:hAnsiTheme="minorHAnsi" w:cstheme="minorHAnsi"/>
          <w:sz w:val="24"/>
          <w:szCs w:val="24"/>
        </w:rPr>
        <w:t xml:space="preserve">. </w:t>
      </w:r>
      <w:r w:rsidR="0004362A">
        <w:rPr>
          <w:rFonts w:asciiTheme="minorHAnsi" w:hAnsiTheme="minorHAnsi" w:cstheme="minorHAnsi"/>
          <w:sz w:val="24"/>
          <w:szCs w:val="24"/>
        </w:rPr>
        <w:t>The TMH committee chair</w:t>
      </w:r>
      <w:r w:rsidR="00D56142">
        <w:rPr>
          <w:rFonts w:asciiTheme="minorHAnsi" w:hAnsiTheme="minorHAnsi" w:cstheme="minorHAnsi"/>
          <w:sz w:val="24"/>
          <w:szCs w:val="24"/>
        </w:rPr>
        <w:t xml:space="preserve"> confirmed that the </w:t>
      </w:r>
      <w:r w:rsidR="0004362A">
        <w:rPr>
          <w:rFonts w:asciiTheme="minorHAnsi" w:hAnsiTheme="minorHAnsi" w:cstheme="minorHAnsi"/>
          <w:sz w:val="24"/>
          <w:szCs w:val="24"/>
        </w:rPr>
        <w:tab/>
      </w:r>
      <w:r w:rsidR="00D56142">
        <w:rPr>
          <w:rFonts w:asciiTheme="minorHAnsi" w:hAnsiTheme="minorHAnsi" w:cstheme="minorHAnsi"/>
          <w:sz w:val="24"/>
          <w:szCs w:val="24"/>
        </w:rPr>
        <w:t>TMH is available and will be booked accordingly.</w:t>
      </w:r>
    </w:p>
    <w:p w14:paraId="28532765" w14:textId="77777777" w:rsidR="00C84F85" w:rsidRPr="0033466A" w:rsidRDefault="00C84F85" w:rsidP="00C33423">
      <w:pPr>
        <w:pStyle w:val="ListParagraph"/>
        <w:ind w:left="1080"/>
        <w:rPr>
          <w:rFonts w:cstheme="minorHAnsi"/>
          <w:bCs/>
          <w:sz w:val="24"/>
          <w:szCs w:val="24"/>
        </w:rPr>
      </w:pPr>
    </w:p>
    <w:p w14:paraId="6701A22D" w14:textId="3A61A444" w:rsidR="00C33423" w:rsidRPr="00323F6A" w:rsidRDefault="00C84F85" w:rsidP="00C33423">
      <w:pPr>
        <w:pStyle w:val="ListParagraph"/>
        <w:numPr>
          <w:ilvl w:val="0"/>
          <w:numId w:val="1"/>
        </w:numPr>
        <w:ind w:left="1080"/>
        <w:rPr>
          <w:rFonts w:cstheme="minorHAnsi"/>
          <w:b/>
          <w:bCs/>
          <w:sz w:val="24"/>
          <w:szCs w:val="24"/>
          <w:u w:val="single"/>
        </w:rPr>
      </w:pPr>
      <w:r>
        <w:rPr>
          <w:rFonts w:cstheme="minorHAnsi"/>
          <w:b/>
          <w:sz w:val="24"/>
          <w:szCs w:val="24"/>
          <w:u w:val="single"/>
        </w:rPr>
        <w:t>Meeting Closed 21.40pm</w:t>
      </w:r>
    </w:p>
    <w:p w14:paraId="44B78106" w14:textId="77777777" w:rsidR="00C33423" w:rsidRPr="00323F6A" w:rsidRDefault="00C33423" w:rsidP="00C33423">
      <w:pPr>
        <w:pStyle w:val="ListParagraph"/>
        <w:rPr>
          <w:rFonts w:cstheme="minorHAnsi"/>
          <w:b/>
          <w:sz w:val="24"/>
          <w:szCs w:val="24"/>
          <w:u w:val="single"/>
        </w:rPr>
      </w:pPr>
    </w:p>
    <w:p w14:paraId="4EDD9381" w14:textId="77777777" w:rsidR="00C33423" w:rsidRPr="00323F6A" w:rsidRDefault="00C33423" w:rsidP="00C33423">
      <w:pPr>
        <w:pStyle w:val="ListParagraph"/>
        <w:numPr>
          <w:ilvl w:val="0"/>
          <w:numId w:val="1"/>
        </w:numPr>
        <w:ind w:left="1080"/>
        <w:rPr>
          <w:rFonts w:cstheme="minorHAnsi"/>
          <w:b/>
          <w:bCs/>
          <w:sz w:val="24"/>
          <w:szCs w:val="24"/>
          <w:u w:val="single"/>
        </w:rPr>
      </w:pPr>
      <w:r w:rsidRPr="00323F6A">
        <w:rPr>
          <w:rFonts w:cstheme="minorHAnsi"/>
          <w:b/>
          <w:sz w:val="24"/>
          <w:szCs w:val="24"/>
          <w:u w:val="single"/>
        </w:rPr>
        <w:t>Open Forum</w:t>
      </w:r>
    </w:p>
    <w:p w14:paraId="25708AEA" w14:textId="77777777" w:rsidR="00C33423" w:rsidRPr="003B0D08" w:rsidRDefault="00C33423" w:rsidP="00C33423">
      <w:pPr>
        <w:spacing w:line="360" w:lineRule="auto"/>
        <w:rPr>
          <w:rFonts w:cstheme="minorHAnsi"/>
          <w:b/>
          <w:sz w:val="24"/>
          <w:szCs w:val="24"/>
        </w:rPr>
      </w:pPr>
    </w:p>
    <w:p w14:paraId="698DFEAF" w14:textId="77777777" w:rsidR="00C33423" w:rsidRDefault="00C33423" w:rsidP="00C33423">
      <w:r>
        <w:tab/>
      </w:r>
      <w:r>
        <w:rPr>
          <w:noProof/>
        </w:rPr>
        <w:drawing>
          <wp:inline distT="0" distB="0" distL="0" distR="0" wp14:anchorId="3380CD84" wp14:editId="6F591A31">
            <wp:extent cx="9429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0683" cy="267459"/>
                    </a:xfrm>
                    <a:prstGeom prst="rect">
                      <a:avLst/>
                    </a:prstGeom>
                    <a:noFill/>
                    <a:ln>
                      <a:noFill/>
                    </a:ln>
                  </pic:spPr>
                </pic:pic>
              </a:graphicData>
            </a:graphic>
          </wp:inline>
        </w:drawing>
      </w:r>
    </w:p>
    <w:p w14:paraId="07706AF3" w14:textId="77777777" w:rsidR="00C33423" w:rsidRPr="00AA5DC0" w:rsidRDefault="00C33423" w:rsidP="00C33423">
      <w:r>
        <w:tab/>
        <w:t>Helen Croxford Clerk &amp; RFO</w:t>
      </w:r>
    </w:p>
    <w:p w14:paraId="7EC3AAEA" w14:textId="77777777" w:rsidR="00C33423" w:rsidRDefault="00C33423" w:rsidP="00C33423">
      <w:pPr>
        <w:rPr>
          <w:rFonts w:ascii="Arial" w:hAnsi="Arial" w:cs="Arial"/>
          <w:noProof/>
          <w:sz w:val="26"/>
          <w:szCs w:val="26"/>
          <w:lang w:eastAsia="en-GB"/>
        </w:rPr>
      </w:pPr>
    </w:p>
    <w:p w14:paraId="50F79687" w14:textId="77777777" w:rsidR="00C33423" w:rsidRDefault="00C33423" w:rsidP="00C33423">
      <w:pPr>
        <w:pStyle w:val="ListParagraph"/>
        <w:spacing w:after="100" w:afterAutospacing="1" w:line="360" w:lineRule="auto"/>
        <w:ind w:left="1080"/>
        <w:rPr>
          <w:rFonts w:asciiTheme="minorHAnsi" w:hAnsiTheme="minorHAnsi" w:cstheme="minorHAnsi"/>
          <w:b/>
          <w:sz w:val="24"/>
          <w:szCs w:val="24"/>
          <w:u w:val="single"/>
        </w:rPr>
      </w:pPr>
    </w:p>
    <w:bookmarkEnd w:id="0"/>
    <w:bookmarkEnd w:id="1"/>
    <w:p w14:paraId="186B44FD" w14:textId="77777777" w:rsidR="007D73C7" w:rsidRPr="0024554E" w:rsidRDefault="007D73C7" w:rsidP="007D73C7">
      <w:pPr>
        <w:widowControl w:val="0"/>
        <w:spacing w:after="160"/>
        <w:outlineLvl w:val="0"/>
        <w:rPr>
          <w:rFonts w:ascii="Calibri" w:eastAsia="Arial Unicode MS" w:hAnsi="Calibri"/>
          <w:sz w:val="24"/>
          <w:szCs w:val="24"/>
          <w:u w:color="000000"/>
        </w:rPr>
      </w:pPr>
    </w:p>
    <w:sectPr w:rsidR="007D73C7" w:rsidRPr="0024554E" w:rsidSect="00C446F2">
      <w:footerReference w:type="default" r:id="rId12"/>
      <w:pgSz w:w="11906" w:h="16838"/>
      <w:pgMar w:top="720" w:right="720" w:bottom="720" w:left="720" w:header="708" w:footer="708"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82CD3" w14:textId="77777777" w:rsidR="004B063B" w:rsidRDefault="004B063B">
      <w:r>
        <w:separator/>
      </w:r>
    </w:p>
  </w:endnote>
  <w:endnote w:type="continuationSeparator" w:id="0">
    <w:p w14:paraId="20752BAF" w14:textId="77777777" w:rsidR="004B063B" w:rsidRDefault="004B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994824"/>
      <w:docPartObj>
        <w:docPartGallery w:val="Page Numbers (Bottom of Page)"/>
        <w:docPartUnique/>
      </w:docPartObj>
    </w:sdtPr>
    <w:sdtEndPr>
      <w:rPr>
        <w:noProof/>
      </w:rPr>
    </w:sdtEndPr>
    <w:sdtContent>
      <w:p w14:paraId="74E34D85" w14:textId="77777777" w:rsidR="00D2238A" w:rsidRDefault="00B70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1CE31" w14:textId="77777777" w:rsidR="002643A8" w:rsidRDefault="004B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A48C" w14:textId="77777777" w:rsidR="004B063B" w:rsidRDefault="004B063B">
      <w:r>
        <w:separator/>
      </w:r>
    </w:p>
  </w:footnote>
  <w:footnote w:type="continuationSeparator" w:id="0">
    <w:p w14:paraId="6AF4A28E" w14:textId="77777777" w:rsidR="004B063B" w:rsidRDefault="004B0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123"/>
    <w:multiLevelType w:val="hybridMultilevel"/>
    <w:tmpl w:val="E8C0B7DE"/>
    <w:lvl w:ilvl="0" w:tplc="56208F5A">
      <w:start w:val="283"/>
      <w:numFmt w:val="decimal"/>
      <w:lvlText w:val="%1."/>
      <w:lvlJc w:val="left"/>
      <w:pPr>
        <w:ind w:left="1070" w:hanging="360"/>
      </w:pPr>
      <w:rPr>
        <w:rFonts w:hint="default"/>
        <w:b/>
        <w:bCs/>
      </w:rPr>
    </w:lvl>
    <w:lvl w:ilvl="1" w:tplc="08090019">
      <w:start w:val="1"/>
      <w:numFmt w:val="lowerLetter"/>
      <w:lvlText w:val="%2."/>
      <w:lvlJc w:val="left"/>
      <w:pPr>
        <w:ind w:left="1516" w:hanging="360"/>
      </w:pPr>
    </w:lvl>
    <w:lvl w:ilvl="2" w:tplc="0809001B">
      <w:start w:val="1"/>
      <w:numFmt w:val="lowerRoman"/>
      <w:lvlText w:val="%3."/>
      <w:lvlJc w:val="right"/>
      <w:pPr>
        <w:ind w:left="2236" w:hanging="180"/>
      </w:pPr>
    </w:lvl>
    <w:lvl w:ilvl="3" w:tplc="0809000F">
      <w:start w:val="1"/>
      <w:numFmt w:val="decimal"/>
      <w:lvlText w:val="%4."/>
      <w:lvlJc w:val="left"/>
      <w:pPr>
        <w:ind w:left="2956" w:hanging="360"/>
      </w:pPr>
    </w:lvl>
    <w:lvl w:ilvl="4" w:tplc="08090019">
      <w:start w:val="1"/>
      <w:numFmt w:val="lowerLetter"/>
      <w:lvlText w:val="%5."/>
      <w:lvlJc w:val="left"/>
      <w:pPr>
        <w:ind w:left="3676" w:hanging="360"/>
      </w:pPr>
    </w:lvl>
    <w:lvl w:ilvl="5" w:tplc="0809001B">
      <w:start w:val="1"/>
      <w:numFmt w:val="lowerRoman"/>
      <w:lvlText w:val="%6."/>
      <w:lvlJc w:val="right"/>
      <w:pPr>
        <w:ind w:left="4396" w:hanging="180"/>
      </w:pPr>
    </w:lvl>
    <w:lvl w:ilvl="6" w:tplc="0809000F">
      <w:start w:val="1"/>
      <w:numFmt w:val="decimal"/>
      <w:lvlText w:val="%7."/>
      <w:lvlJc w:val="left"/>
      <w:pPr>
        <w:ind w:left="5116" w:hanging="360"/>
      </w:pPr>
    </w:lvl>
    <w:lvl w:ilvl="7" w:tplc="08090019">
      <w:start w:val="1"/>
      <w:numFmt w:val="lowerLetter"/>
      <w:lvlText w:val="%8."/>
      <w:lvlJc w:val="left"/>
      <w:pPr>
        <w:ind w:left="5836" w:hanging="360"/>
      </w:pPr>
    </w:lvl>
    <w:lvl w:ilvl="8" w:tplc="0809001B">
      <w:start w:val="1"/>
      <w:numFmt w:val="lowerRoman"/>
      <w:lvlText w:val="%9."/>
      <w:lvlJc w:val="right"/>
      <w:pPr>
        <w:ind w:left="65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C7"/>
    <w:rsid w:val="000105A5"/>
    <w:rsid w:val="0004362A"/>
    <w:rsid w:val="000B0CA2"/>
    <w:rsid w:val="000B4404"/>
    <w:rsid w:val="000B7BCE"/>
    <w:rsid w:val="0010299A"/>
    <w:rsid w:val="00164149"/>
    <w:rsid w:val="00183114"/>
    <w:rsid w:val="001A375E"/>
    <w:rsid w:val="002541A3"/>
    <w:rsid w:val="002A17D9"/>
    <w:rsid w:val="002E475E"/>
    <w:rsid w:val="00323B38"/>
    <w:rsid w:val="00404564"/>
    <w:rsid w:val="004B063B"/>
    <w:rsid w:val="00561881"/>
    <w:rsid w:val="005E62A4"/>
    <w:rsid w:val="00616AD2"/>
    <w:rsid w:val="00620F67"/>
    <w:rsid w:val="00710303"/>
    <w:rsid w:val="00762D7D"/>
    <w:rsid w:val="00765609"/>
    <w:rsid w:val="007D73C7"/>
    <w:rsid w:val="009658C1"/>
    <w:rsid w:val="00B703E5"/>
    <w:rsid w:val="00B82CE2"/>
    <w:rsid w:val="00BE1611"/>
    <w:rsid w:val="00C33423"/>
    <w:rsid w:val="00C446F2"/>
    <w:rsid w:val="00C84F85"/>
    <w:rsid w:val="00CF6248"/>
    <w:rsid w:val="00D56142"/>
    <w:rsid w:val="00E37E62"/>
    <w:rsid w:val="00E77453"/>
    <w:rsid w:val="00F80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B8C"/>
  <w15:chartTrackingRefBased/>
  <w15:docId w15:val="{5E5E4AF3-E82E-48ED-BF20-B95E9484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3C7"/>
    <w:rPr>
      <w:color w:val="0563C1" w:themeColor="hyperlink"/>
      <w:u w:val="single"/>
    </w:rPr>
  </w:style>
  <w:style w:type="paragraph" w:styleId="Footer">
    <w:name w:val="footer"/>
    <w:basedOn w:val="Normal"/>
    <w:link w:val="FooterChar"/>
    <w:uiPriority w:val="99"/>
    <w:unhideWhenUsed/>
    <w:rsid w:val="007D73C7"/>
    <w:pPr>
      <w:tabs>
        <w:tab w:val="center" w:pos="4513"/>
        <w:tab w:val="right" w:pos="9026"/>
      </w:tabs>
    </w:pPr>
  </w:style>
  <w:style w:type="character" w:customStyle="1" w:styleId="FooterChar">
    <w:name w:val="Footer Char"/>
    <w:basedOn w:val="DefaultParagraphFont"/>
    <w:link w:val="Footer"/>
    <w:uiPriority w:val="99"/>
    <w:rsid w:val="007D73C7"/>
  </w:style>
  <w:style w:type="paragraph" w:styleId="ListParagraph">
    <w:name w:val="List Paragraph"/>
    <w:basedOn w:val="Normal"/>
    <w:uiPriority w:val="34"/>
    <w:qFormat/>
    <w:rsid w:val="007D73C7"/>
    <w:pPr>
      <w:spacing w:line="254" w:lineRule="auto"/>
      <w:ind w:left="720"/>
      <w:contextualSpacing/>
    </w:pPr>
    <w:rPr>
      <w:rFonts w:ascii="Calibri" w:eastAsia="Calibri" w:hAnsi="Calibri" w:cs="Calibri"/>
      <w:color w:val="000000"/>
      <w:lang w:eastAsia="en-GB"/>
    </w:rPr>
  </w:style>
  <w:style w:type="table" w:styleId="TableGrid">
    <w:name w:val="Table Grid"/>
    <w:basedOn w:val="TableNormal"/>
    <w:uiPriority w:val="39"/>
    <w:rsid w:val="007D73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3C7"/>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thametowncouncil.gov.uk/wp-content/uploads/2020/03/6.-Report-from-" TargetMode="External"/><Relationship Id="rId4" Type="http://schemas.openxmlformats.org/officeDocument/2006/relationships/settings" Target="settings.xml"/><Relationship Id="rId9" Type="http://schemas.openxmlformats.org/officeDocument/2006/relationships/hyperlink" Target="mailto:clerk@tetsworthparishcounci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478A2-8082-4EF0-9429-717132E1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Tetsworth PC</dc:creator>
  <cp:keywords/>
  <dc:description/>
  <cp:lastModifiedBy>Paul Carr</cp:lastModifiedBy>
  <cp:revision>2</cp:revision>
  <dcterms:created xsi:type="dcterms:W3CDTF">2021-06-02T07:56:00Z</dcterms:created>
  <dcterms:modified xsi:type="dcterms:W3CDTF">2021-06-02T07:56:00Z</dcterms:modified>
</cp:coreProperties>
</file>